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6C7B">
      <w:pPr>
        <w:jc w:val="center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化工学院研究生导师简介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506"/>
      </w:tblGrid>
      <w:tr w14:paraId="1D88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35876DA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马磊</w:t>
            </w:r>
          </w:p>
        </w:tc>
        <w:tc>
          <w:tcPr>
            <w:tcW w:w="703" w:type="dxa"/>
            <w:vAlign w:val="center"/>
          </w:tcPr>
          <w:p w14:paraId="7508C4A7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>
            <w:pPr>
              <w:jc w:val="center"/>
              <w:rPr>
                <w:rFonts w:hint="default" w:ascii="仿宋" w:hAnsi="仿宋" w:eastAsia="等线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</w:rPr>
              <w:t>1987</w:t>
            </w:r>
            <w:r>
              <w:rPr>
                <w:rFonts w:hint="eastAsia" w:ascii="Times New Roman" w:hAnsi="Times New Roman" w:eastAsia="等线" w:cs="Times New Roman"/>
                <w:b/>
                <w:bCs/>
                <w:sz w:val="22"/>
                <w:lang w:eastAsia="zh-CN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sz w:val="22"/>
                <w:lang w:val="en-US" w:eastAsia="zh-CN"/>
              </w:rPr>
              <w:t>08</w:t>
            </w:r>
          </w:p>
        </w:tc>
        <w:tc>
          <w:tcPr>
            <w:tcW w:w="1355" w:type="dxa"/>
            <w:vMerge w:val="restart"/>
            <w:vAlign w:val="center"/>
          </w:tcPr>
          <w:p w14:paraId="13040D8E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07720" cy="1132205"/>
                  <wp:effectExtent l="0" t="0" r="11430" b="10795"/>
                  <wp:docPr id="1" name="图片 1" descr="马磊证件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马磊证件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A5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46" w:type="dxa"/>
            <w:vAlign w:val="center"/>
          </w:tcPr>
          <w:p w14:paraId="222B4792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博士研究生</w:t>
            </w:r>
          </w:p>
        </w:tc>
        <w:tc>
          <w:tcPr>
            <w:tcW w:w="703" w:type="dxa"/>
            <w:vAlign w:val="center"/>
          </w:tcPr>
          <w:p w14:paraId="5B9D7F23">
            <w:pPr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工学博士</w:t>
            </w:r>
          </w:p>
        </w:tc>
        <w:tc>
          <w:tcPr>
            <w:tcW w:w="1355" w:type="dxa"/>
            <w:vMerge w:val="continue"/>
            <w:vAlign w:val="center"/>
          </w:tcPr>
          <w:p w14:paraId="3BBE8948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 w14:paraId="37FC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Align w:val="center"/>
          </w:tcPr>
          <w:p w14:paraId="407D4784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青海大学化工学院化学工程系</w:t>
            </w:r>
          </w:p>
        </w:tc>
        <w:tc>
          <w:tcPr>
            <w:tcW w:w="1473" w:type="dxa"/>
            <w:vAlign w:val="center"/>
          </w:tcPr>
          <w:p w14:paraId="121532B8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讲师</w:t>
            </w:r>
          </w:p>
        </w:tc>
        <w:tc>
          <w:tcPr>
            <w:tcW w:w="1355" w:type="dxa"/>
            <w:vMerge w:val="continue"/>
            <w:vAlign w:val="center"/>
          </w:tcPr>
          <w:p w14:paraId="1C926A1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 w14:paraId="72AA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46" w:type="dxa"/>
            <w:vMerge w:val="restart"/>
            <w:vAlign w:val="center"/>
          </w:tcPr>
          <w:p w14:paraId="7FD15183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 w14:paraId="7F2B801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t>化学工程与技术</w:t>
            </w:r>
          </w:p>
        </w:tc>
      </w:tr>
      <w:tr w14:paraId="73CCB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" w:type="dxa"/>
            <w:vMerge w:val="continue"/>
            <w:vAlign w:val="center"/>
          </w:tcPr>
          <w:p w14:paraId="14D6492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085602</w:t>
            </w:r>
          </w:p>
        </w:tc>
        <w:tc>
          <w:tcPr>
            <w:tcW w:w="1808" w:type="dxa"/>
            <w:gridSpan w:val="2"/>
            <w:vAlign w:val="center"/>
          </w:tcPr>
          <w:p w14:paraId="769B6554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t>化学工程</w:t>
            </w:r>
          </w:p>
        </w:tc>
      </w:tr>
      <w:tr w14:paraId="1DA9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F536107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>
            <w:pPr>
              <w:jc w:val="both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t>电话：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18009717759，邮箱：mlmwhwish@126.com</w:t>
            </w:r>
          </w:p>
        </w:tc>
      </w:tr>
      <w:tr w14:paraId="2A0D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E00EB9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2AF9A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教育经历：</w:t>
            </w:r>
          </w:p>
          <w:p w14:paraId="4D47F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2006.09-2010.07 陕西师范大学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化学专业，学士；</w:t>
            </w:r>
          </w:p>
          <w:p w14:paraId="63CED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2010.09-2013.07 陕西师范大学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无机化学，硕士；</w:t>
            </w:r>
          </w:p>
          <w:p w14:paraId="25E6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2017.09-2024.07 华东理工大学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材料科学与工程专业，博士</w:t>
            </w:r>
          </w:p>
          <w:p w14:paraId="1C669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工作经历：</w:t>
            </w:r>
          </w:p>
          <w:p w14:paraId="0957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2013.09-2018.12 青海大学化工学院化学工程系，助教；</w:t>
            </w:r>
          </w:p>
          <w:p w14:paraId="63A5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2019.01至今 青海大学化工学院化学工程系，讲师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t>；</w:t>
            </w:r>
          </w:p>
          <w:p w14:paraId="0D4E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同时担任青海大学大学生创新创业导师（青年博士教师类别），具备丰富的学生指导经验，多次指导学生参与学科竞赛并获奖、完成创新创业训练计划项目，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t>多次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获评校级优秀本科毕业论文指导教师。</w:t>
            </w:r>
          </w:p>
        </w:tc>
      </w:tr>
      <w:tr w14:paraId="0D29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5A6E362B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52794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主要研究方向为盐湖化工（盐湖资源分离利用）</w:t>
            </w:r>
          </w:p>
          <w:p w14:paraId="4D4C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聚焦夹层纳滤膜制备及性能研究、盐湖卤水中铷铯离子分离吸附剂制备等领域，结合青海盐湖资源优势，开展新型分离材料的制备、改性及应用研究，探索盐湖资源高效分离与综合利用的新方法、新技术，兼顾理论研究与实际应用，为盐湖化工产业高质量发展提供技术支撑。</w:t>
            </w:r>
          </w:p>
        </w:tc>
      </w:tr>
      <w:tr w14:paraId="1C3E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06888054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青海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eastAsia="zh-CN"/>
              </w:rPr>
              <w:t>省“昆仑英才”高端创新创业项目一项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万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eastAsia="zh-CN"/>
              </w:rPr>
              <w:t>主持人，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在研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。</w:t>
            </w:r>
          </w:p>
          <w:p w14:paraId="67BD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. 夹层纳滤膜的制备及盐湖镁锂分离性能研究，青海大学2023年度部省合建盐湖化工大型系列研究设施自主课题，主持人；</w:t>
            </w:r>
          </w:p>
          <w:p w14:paraId="07C03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. 夹层薄膜复合纳滤膜的制备及盐湖镁锂分离性能研究，青海大学2022年度青年科研基金，主持人。</w:t>
            </w:r>
          </w:p>
        </w:tc>
      </w:tr>
      <w:tr w14:paraId="358A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5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88BFEB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27295B46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2023年全国大学生化学实验创新设计竞赛西北赛区二等奖指导教师；</w:t>
            </w:r>
          </w:p>
          <w:p w14:paraId="788D8E1B">
            <w:pPr>
              <w:numPr>
                <w:ilvl w:val="0"/>
                <w:numId w:val="0"/>
              </w:numPr>
              <w:jc w:val="both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2022年全国大学生化学实验创新设计竞赛西北赛区三等奖指导教师；</w:t>
            </w:r>
          </w:p>
          <w:p w14:paraId="4EE7B0B4">
            <w:pPr>
              <w:numPr>
                <w:ilvl w:val="0"/>
                <w:numId w:val="0"/>
              </w:numPr>
              <w:jc w:val="both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2023年青海大学优秀本科毕业论文指导教师；</w:t>
            </w:r>
          </w:p>
          <w:p w14:paraId="006ECBBE">
            <w:pPr>
              <w:numPr>
                <w:ilvl w:val="0"/>
                <w:numId w:val="0"/>
              </w:numPr>
              <w:jc w:val="both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2021年青海大学优秀本科毕业论文指导教师。</w:t>
            </w:r>
          </w:p>
        </w:tc>
      </w:tr>
      <w:tr w14:paraId="5C6C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2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37122726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5AD72BCE">
            <w:pPr>
              <w:numPr>
                <w:ilvl w:val="0"/>
                <w:numId w:val="1"/>
              </w:numP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Lei Ma; Qiuyan Bi; Yuanhui Tang; Chao Zhang; Fuju Qi; Hao Zhang; Yifan Gao; Shiai Xu; Fabrication of High-Performance Nanofiltration Membrane Using Polydopamine and Carbon Nitride as the Interlayer, Separations, 2022, 9(7): 180-180.</w:t>
            </w:r>
          </w:p>
          <w:p w14:paraId="4BFBF3A0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Lei Ma; Qiuyan Bi; Wanji Zhou; Xingliang Liu; Fuju Qi; Hao Zhang; Yifan Gao; Shiai Xu; Nanofiltration membrane with a zwitterion-g-C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subscript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 xml:space="preserve"> composite interlayer for Mg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2+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/Li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+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 xml:space="preserve"> separation, Journal of Water Process Engineering, 2023, 53: 103751.</w:t>
            </w:r>
          </w:p>
          <w:p w14:paraId="7A0704DB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Lei Ma, Shuni Li, Quanguo Zhai, Yucheng Jiang, Mancheng Hu. Thermodynamic Study of RbF/CsF in amino acid aqueous solution based on the Pitzer, modified Pitzer, and extended Debye−Hückel models at 298.15 K by a potentiometric method, Industrial &amp; Engineering Chemistry Research, 2013, 52 (33): 11767–11772.</w:t>
            </w:r>
          </w:p>
          <w:p w14:paraId="3A7BC14D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Lei Ma, Shu-Ni Li, Quan-Guo Zhai, Man-Cheng Hu. Pitzer, Modified Pitzer and Extended Debye–Hückel Modeling Approaches: Ternary RbF or CsF + Glycine + Water Electrolyte Systems at 298.15 K, Journal of Chemical &amp; Engineering Data, 2012, 57 (12): 3737–3743.</w:t>
            </w:r>
          </w:p>
          <w:p w14:paraId="53409063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Wanji Zhou, Zheng Li, Chao Zhang, Lei Ma, Qiuyan Bi, Shiai Xu. Extraction of lithium from magnesium-rich solution using a new ionic liquid extraction system[J]. Journal of Molecular Liquids, 2023, 382, 121833.</w:t>
            </w:r>
          </w:p>
          <w:p w14:paraId="0841B93F">
            <w:pPr>
              <w:numPr>
                <w:ilvl w:val="0"/>
                <w:numId w:val="0"/>
              </w:numPr>
              <w:ind w:leftChars="0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[6] Hanping Zhang, Jingyi Zhu, Lei Ma, Liping Kang, Mancheng Hu, Shuni Li, Yu Chen. Electrochemical Adsorption of Cs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+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 xml:space="preserve"> Ions on H-Todorokite Nanorods. ACS Omega, 2020, 5: 1062-1067.</w:t>
            </w:r>
            <w:bookmarkEnd w:id="0"/>
          </w:p>
        </w:tc>
      </w:tr>
    </w:tbl>
    <w:p w14:paraId="578D63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85E16"/>
    <w:multiLevelType w:val="singleLevel"/>
    <w:tmpl w:val="9A185E16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xMTc4MDVjOGNmYTg3MzYwZDE3YzkwNzIyNWY4ZGEifQ=="/>
  </w:docVars>
  <w:rsids>
    <w:rsidRoot w:val="00CB768A"/>
    <w:rsid w:val="001F35A7"/>
    <w:rsid w:val="0029539F"/>
    <w:rsid w:val="004746CE"/>
    <w:rsid w:val="005B3E30"/>
    <w:rsid w:val="007A50CC"/>
    <w:rsid w:val="00816522"/>
    <w:rsid w:val="008D5E10"/>
    <w:rsid w:val="00925000"/>
    <w:rsid w:val="009D0328"/>
    <w:rsid w:val="00AF7725"/>
    <w:rsid w:val="00CB768A"/>
    <w:rsid w:val="00D554C6"/>
    <w:rsid w:val="00F343AE"/>
    <w:rsid w:val="014852B3"/>
    <w:rsid w:val="1FB57B5F"/>
    <w:rsid w:val="205B6221"/>
    <w:rsid w:val="24FF21B9"/>
    <w:rsid w:val="2EDB7A44"/>
    <w:rsid w:val="342A2472"/>
    <w:rsid w:val="37453007"/>
    <w:rsid w:val="38F17A02"/>
    <w:rsid w:val="467D28D5"/>
    <w:rsid w:val="4A954692"/>
    <w:rsid w:val="4DC96BF8"/>
    <w:rsid w:val="5A166E71"/>
    <w:rsid w:val="5BF907F8"/>
    <w:rsid w:val="67562570"/>
    <w:rsid w:val="6B7B2FD8"/>
    <w:rsid w:val="74BD0E24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918</Words>
  <Characters>2044</Characters>
  <Lines>1</Lines>
  <Paragraphs>1</Paragraphs>
  <TotalTime>3</TotalTime>
  <ScaleCrop>false</ScaleCrop>
  <LinksUpToDate>false</LinksUpToDate>
  <CharactersWithSpaces>2259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2023-03-31T07:33:00Z</dcterms:created>
  <dc:creator>Jiang Ying</dc:creator>
  <cp:lastModifiedBy>Administrator</cp:lastModifiedBy>
  <dcterms:modified xsi:type="dcterms:W3CDTF">2026-03-04T03:07:12Z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3842155F446A4A7DA5B61A83F6B20DF4_13</vt:lpwstr>
  </property>
</Properties>
</file>