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35A16C7B" w14:textId="77777777" w:rsidR="008412A6" w:rsidRDefault="0082568C">
      <w:pPr>
        <w:jc w:val="center"/>
        <w:rPr>
          <w:rFonts w:ascii="仿宋" w:eastAsia="仿宋" w:hAnsi="仿宋"/>
          <w:b/>
          <w:bCs/>
          <w:sz w:val="30"/>
          <w:szCs w:val="30"/>
        </w:rPr>
      </w:pPr>
      <w:r>
        <w:rPr>
          <w:rFonts w:ascii="仿宋" w:eastAsia="仿宋" w:hAnsi="仿宋" w:hint="eastAsia"/>
          <w:b/>
          <w:bCs/>
          <w:sz w:val="30"/>
          <w:szCs w:val="30"/>
        </w:rPr>
        <w:t>化工学院研究生导师简介</w:t>
      </w:r>
    </w:p>
    <w:tbl>
      <w:tblPr>
        <w:tblStyle w:val="a7"/>
        <w:tblW w:w="0" w:type="auto"/>
        <w:jc w:val="center"/>
        <w:tblLook w:val="04A0" w:firstRow="1" w:lastRow="0" w:firstColumn="1" w:lastColumn="0" w:noHBand="0" w:noVBand="1"/>
      </w:tblPr>
      <w:tblGrid>
        <w:gridCol w:w="846"/>
        <w:gridCol w:w="1665"/>
        <w:gridCol w:w="703"/>
        <w:gridCol w:w="694"/>
        <w:gridCol w:w="616"/>
        <w:gridCol w:w="1187"/>
        <w:gridCol w:w="1219"/>
        <w:gridCol w:w="1366"/>
      </w:tblGrid>
      <w:tr w:rsidR="00875D5B" w14:paraId="1D88BF9A" w14:textId="77777777" w:rsidTr="007F2C97">
        <w:trPr>
          <w:trHeight w:val="637"/>
          <w:jc w:val="center"/>
        </w:trPr>
        <w:tc>
          <w:tcPr>
            <w:tcW w:w="846" w:type="dxa"/>
            <w:vAlign w:val="center"/>
          </w:tcPr>
          <w:p w14:paraId="35876DA9" w14:textId="77777777" w:rsidR="008412A6" w:rsidRDefault="0082568C">
            <w:pPr>
              <w:jc w:val="center"/>
              <w:rPr>
                <w:rFonts w:ascii="仿宋" w:eastAsia="仿宋" w:hAnsi="仿宋" w:cs="Arial"/>
                <w:b/>
                <w:bCs/>
                <w:sz w:val="24"/>
                <w:szCs w:val="24"/>
              </w:rPr>
            </w:pPr>
            <w:r>
              <w:rPr>
                <w:rFonts w:ascii="仿宋" w:eastAsia="仿宋" w:hAnsi="仿宋" w:cs="Arial"/>
                <w:b/>
                <w:bCs/>
                <w:sz w:val="24"/>
                <w:szCs w:val="24"/>
              </w:rPr>
              <w:t>姓名</w:t>
            </w:r>
          </w:p>
        </w:tc>
        <w:tc>
          <w:tcPr>
            <w:tcW w:w="1669" w:type="dxa"/>
            <w:vAlign w:val="center"/>
          </w:tcPr>
          <w:p w14:paraId="2786AF88" w14:textId="6EE8EE21" w:rsidR="008412A6" w:rsidRPr="00A72615" w:rsidRDefault="00D877DE">
            <w:pPr>
              <w:jc w:val="center"/>
              <w:rPr>
                <w:rFonts w:ascii="仿宋" w:eastAsia="仿宋" w:hAnsi="仿宋" w:cs="Arial"/>
                <w:bCs/>
                <w:sz w:val="24"/>
                <w:szCs w:val="24"/>
              </w:rPr>
            </w:pPr>
            <w:r w:rsidRPr="00A72615">
              <w:rPr>
                <w:rFonts w:ascii="仿宋" w:eastAsia="仿宋" w:hAnsi="仿宋" w:cs="Arial" w:hint="eastAsia"/>
                <w:bCs/>
                <w:sz w:val="24"/>
                <w:szCs w:val="24"/>
              </w:rPr>
              <w:t>党力</w:t>
            </w:r>
          </w:p>
        </w:tc>
        <w:tc>
          <w:tcPr>
            <w:tcW w:w="703" w:type="dxa"/>
            <w:vAlign w:val="center"/>
          </w:tcPr>
          <w:p w14:paraId="7508C4A7" w14:textId="77777777" w:rsidR="008412A6" w:rsidRDefault="0082568C">
            <w:pPr>
              <w:jc w:val="center"/>
              <w:rPr>
                <w:rFonts w:ascii="仿宋" w:eastAsia="仿宋" w:hAnsi="仿宋" w:cs="Arial"/>
                <w:b/>
                <w:bCs/>
                <w:sz w:val="24"/>
                <w:szCs w:val="24"/>
              </w:rPr>
            </w:pPr>
            <w:r>
              <w:rPr>
                <w:rFonts w:ascii="仿宋" w:eastAsia="仿宋" w:hAnsi="仿宋" w:cs="Arial"/>
                <w:b/>
                <w:bCs/>
                <w:sz w:val="24"/>
                <w:szCs w:val="24"/>
              </w:rPr>
              <w:t>性别</w:t>
            </w:r>
          </w:p>
        </w:tc>
        <w:tc>
          <w:tcPr>
            <w:tcW w:w="1313" w:type="dxa"/>
            <w:gridSpan w:val="2"/>
            <w:vAlign w:val="center"/>
          </w:tcPr>
          <w:p w14:paraId="6C6D291C" w14:textId="39A50B8B" w:rsidR="008412A6" w:rsidRPr="00A72615" w:rsidRDefault="00D877DE">
            <w:pPr>
              <w:jc w:val="center"/>
              <w:rPr>
                <w:rFonts w:ascii="仿宋" w:eastAsia="仿宋" w:hAnsi="仿宋" w:cs="Arial"/>
                <w:bCs/>
                <w:sz w:val="24"/>
                <w:szCs w:val="24"/>
              </w:rPr>
            </w:pPr>
            <w:r w:rsidRPr="00A72615">
              <w:rPr>
                <w:rFonts w:ascii="仿宋" w:eastAsia="仿宋" w:hAnsi="仿宋" w:cs="Arial" w:hint="eastAsia"/>
                <w:bCs/>
                <w:sz w:val="24"/>
                <w:szCs w:val="24"/>
              </w:rPr>
              <w:t>男</w:t>
            </w:r>
          </w:p>
        </w:tc>
        <w:tc>
          <w:tcPr>
            <w:tcW w:w="1190" w:type="dxa"/>
            <w:vAlign w:val="center"/>
          </w:tcPr>
          <w:p w14:paraId="32CF0D7C" w14:textId="77777777" w:rsidR="008412A6" w:rsidRDefault="0082568C">
            <w:pPr>
              <w:jc w:val="center"/>
              <w:rPr>
                <w:rFonts w:ascii="仿宋" w:eastAsia="仿宋" w:hAnsi="仿宋" w:cs="Arial"/>
                <w:b/>
                <w:bCs/>
                <w:sz w:val="24"/>
                <w:szCs w:val="24"/>
              </w:rPr>
            </w:pPr>
            <w:r>
              <w:rPr>
                <w:rFonts w:ascii="仿宋" w:eastAsia="仿宋" w:hAnsi="仿宋" w:cs="Arial"/>
                <w:b/>
                <w:bCs/>
                <w:sz w:val="24"/>
                <w:szCs w:val="24"/>
              </w:rPr>
              <w:t>出生年月</w:t>
            </w:r>
          </w:p>
        </w:tc>
        <w:tc>
          <w:tcPr>
            <w:tcW w:w="1220" w:type="dxa"/>
            <w:vAlign w:val="center"/>
          </w:tcPr>
          <w:p w14:paraId="4C4520B1" w14:textId="6E627E8E" w:rsidR="008412A6" w:rsidRPr="00A72615" w:rsidRDefault="007F2C97" w:rsidP="00D877DE">
            <w:pPr>
              <w:jc w:val="center"/>
              <w:rPr>
                <w:rFonts w:ascii="仿宋" w:eastAsia="仿宋" w:hAnsi="仿宋" w:cs="Arial"/>
                <w:bCs/>
                <w:sz w:val="24"/>
                <w:szCs w:val="24"/>
              </w:rPr>
            </w:pPr>
            <w:r w:rsidRPr="00A72615">
              <w:rPr>
                <w:rFonts w:ascii="仿宋" w:eastAsia="仿宋" w:hAnsi="仿宋" w:cs="Arial" w:hint="eastAsia"/>
                <w:bCs/>
                <w:sz w:val="24"/>
                <w:szCs w:val="24"/>
              </w:rPr>
              <w:t>1</w:t>
            </w:r>
            <w:r w:rsidRPr="00A72615">
              <w:rPr>
                <w:rFonts w:ascii="仿宋" w:eastAsia="仿宋" w:hAnsi="仿宋" w:cs="Arial"/>
                <w:bCs/>
                <w:sz w:val="24"/>
                <w:szCs w:val="24"/>
              </w:rPr>
              <w:t>9</w:t>
            </w:r>
            <w:r w:rsidR="00D877DE" w:rsidRPr="00A72615">
              <w:rPr>
                <w:rFonts w:ascii="仿宋" w:eastAsia="仿宋" w:hAnsi="仿宋" w:cs="Arial"/>
                <w:bCs/>
                <w:sz w:val="24"/>
                <w:szCs w:val="24"/>
              </w:rPr>
              <w:t>90.02</w:t>
            </w:r>
          </w:p>
        </w:tc>
        <w:tc>
          <w:tcPr>
            <w:tcW w:w="1355" w:type="dxa"/>
            <w:vMerge w:val="restart"/>
            <w:vAlign w:val="center"/>
          </w:tcPr>
          <w:p w14:paraId="13040D8E" w14:textId="1DC10136" w:rsidR="008412A6" w:rsidRDefault="00875D5B">
            <w:pPr>
              <w:jc w:val="center"/>
              <w:rPr>
                <w:rFonts w:ascii="仿宋" w:eastAsia="仿宋" w:hAnsi="仿宋" w:cs="Arial"/>
                <w:b/>
                <w:bCs/>
                <w:sz w:val="24"/>
                <w:szCs w:val="24"/>
              </w:rPr>
            </w:pPr>
            <w:r>
              <w:rPr>
                <w:rFonts w:ascii="仿宋" w:eastAsia="仿宋" w:hAnsi="仿宋" w:cs="Arial"/>
                <w:b/>
                <w:bCs/>
                <w:noProof/>
                <w:sz w:val="24"/>
                <w:szCs w:val="24"/>
              </w:rPr>
              <w:drawing>
                <wp:inline distT="0" distB="0" distL="0" distR="0" wp14:anchorId="10583582" wp14:editId="5C567672">
                  <wp:extent cx="730250" cy="1047414"/>
                  <wp:effectExtent l="0" t="0" r="0" b="635"/>
                  <wp:docPr id="2" name="图片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党力-证件照.JP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40722" cy="106243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875D5B" w14:paraId="17A56E18" w14:textId="77777777" w:rsidTr="007F2C97">
        <w:trPr>
          <w:trHeight w:val="458"/>
          <w:jc w:val="center"/>
        </w:trPr>
        <w:tc>
          <w:tcPr>
            <w:tcW w:w="846" w:type="dxa"/>
            <w:vAlign w:val="center"/>
          </w:tcPr>
          <w:p w14:paraId="222B4792" w14:textId="77777777" w:rsidR="008412A6" w:rsidRDefault="0082568C">
            <w:pPr>
              <w:jc w:val="center"/>
              <w:rPr>
                <w:rFonts w:ascii="仿宋" w:eastAsia="仿宋" w:hAnsi="仿宋" w:cs="Arial"/>
                <w:b/>
                <w:bCs/>
                <w:sz w:val="24"/>
                <w:szCs w:val="24"/>
              </w:rPr>
            </w:pPr>
            <w:r>
              <w:rPr>
                <w:rFonts w:ascii="仿宋" w:eastAsia="仿宋" w:hAnsi="仿宋" w:cs="Arial"/>
                <w:b/>
                <w:bCs/>
                <w:sz w:val="24"/>
                <w:szCs w:val="24"/>
              </w:rPr>
              <w:t>最高学历</w:t>
            </w:r>
          </w:p>
        </w:tc>
        <w:tc>
          <w:tcPr>
            <w:tcW w:w="1669" w:type="dxa"/>
            <w:vAlign w:val="center"/>
          </w:tcPr>
          <w:p w14:paraId="71657099" w14:textId="5BEA1DA6" w:rsidR="008412A6" w:rsidRPr="00A72615" w:rsidRDefault="007F2C97">
            <w:pPr>
              <w:jc w:val="center"/>
              <w:rPr>
                <w:rFonts w:ascii="仿宋" w:eastAsia="仿宋" w:hAnsi="仿宋" w:cs="Arial"/>
                <w:bCs/>
                <w:sz w:val="24"/>
                <w:szCs w:val="24"/>
              </w:rPr>
            </w:pPr>
            <w:r w:rsidRPr="00A72615">
              <w:rPr>
                <w:rFonts w:ascii="仿宋" w:eastAsia="仿宋" w:hAnsi="仿宋" w:cs="Arial" w:hint="eastAsia"/>
                <w:bCs/>
                <w:sz w:val="24"/>
                <w:szCs w:val="24"/>
              </w:rPr>
              <w:t>博士研究生</w:t>
            </w:r>
          </w:p>
        </w:tc>
        <w:tc>
          <w:tcPr>
            <w:tcW w:w="703" w:type="dxa"/>
            <w:vAlign w:val="center"/>
          </w:tcPr>
          <w:p w14:paraId="5B9D7F23" w14:textId="77777777" w:rsidR="008412A6" w:rsidRDefault="0082568C">
            <w:pPr>
              <w:rPr>
                <w:rFonts w:ascii="仿宋" w:eastAsia="仿宋" w:hAnsi="仿宋" w:cs="Arial"/>
                <w:b/>
                <w:bCs/>
                <w:sz w:val="24"/>
                <w:szCs w:val="24"/>
              </w:rPr>
            </w:pPr>
            <w:r>
              <w:rPr>
                <w:rFonts w:ascii="仿宋" w:eastAsia="仿宋" w:hAnsi="仿宋" w:cs="Arial"/>
                <w:b/>
                <w:bCs/>
                <w:sz w:val="24"/>
                <w:szCs w:val="24"/>
              </w:rPr>
              <w:t>最高学位</w:t>
            </w:r>
          </w:p>
        </w:tc>
        <w:tc>
          <w:tcPr>
            <w:tcW w:w="1313" w:type="dxa"/>
            <w:gridSpan w:val="2"/>
            <w:vAlign w:val="center"/>
          </w:tcPr>
          <w:p w14:paraId="44234EBC" w14:textId="73087540" w:rsidR="008412A6" w:rsidRPr="00A72615" w:rsidRDefault="007F2C97">
            <w:pPr>
              <w:jc w:val="center"/>
              <w:rPr>
                <w:rFonts w:ascii="仿宋" w:eastAsia="仿宋" w:hAnsi="仿宋" w:cs="Arial"/>
                <w:bCs/>
                <w:sz w:val="24"/>
                <w:szCs w:val="24"/>
              </w:rPr>
            </w:pPr>
            <w:r w:rsidRPr="00A72615">
              <w:rPr>
                <w:rFonts w:ascii="仿宋" w:eastAsia="仿宋" w:hAnsi="仿宋" w:cs="Arial" w:hint="eastAsia"/>
                <w:bCs/>
                <w:sz w:val="24"/>
                <w:szCs w:val="24"/>
              </w:rPr>
              <w:t>理学博士</w:t>
            </w:r>
          </w:p>
        </w:tc>
        <w:tc>
          <w:tcPr>
            <w:tcW w:w="1190" w:type="dxa"/>
            <w:vAlign w:val="center"/>
          </w:tcPr>
          <w:p w14:paraId="19906727" w14:textId="77777777" w:rsidR="008412A6" w:rsidRDefault="0082568C">
            <w:pPr>
              <w:jc w:val="center"/>
              <w:rPr>
                <w:rFonts w:ascii="仿宋" w:eastAsia="仿宋" w:hAnsi="仿宋" w:cs="Arial"/>
                <w:b/>
                <w:bCs/>
                <w:sz w:val="24"/>
                <w:szCs w:val="24"/>
              </w:rPr>
            </w:pPr>
            <w:r>
              <w:rPr>
                <w:rFonts w:ascii="仿宋" w:eastAsia="仿宋" w:hAnsi="仿宋" w:cs="Arial"/>
                <w:b/>
                <w:bCs/>
                <w:sz w:val="24"/>
                <w:szCs w:val="24"/>
              </w:rPr>
              <w:t>学位类别</w:t>
            </w:r>
          </w:p>
        </w:tc>
        <w:tc>
          <w:tcPr>
            <w:tcW w:w="1220" w:type="dxa"/>
            <w:vAlign w:val="center"/>
          </w:tcPr>
          <w:p w14:paraId="53D20960" w14:textId="3F805F04" w:rsidR="008412A6" w:rsidRPr="00A72615" w:rsidRDefault="007F2C97">
            <w:pPr>
              <w:jc w:val="center"/>
              <w:rPr>
                <w:rFonts w:ascii="仿宋" w:eastAsia="仿宋" w:hAnsi="仿宋" w:cs="Arial"/>
                <w:bCs/>
                <w:sz w:val="24"/>
                <w:szCs w:val="24"/>
              </w:rPr>
            </w:pPr>
            <w:r w:rsidRPr="00A72615">
              <w:rPr>
                <w:rFonts w:ascii="仿宋" w:eastAsia="仿宋" w:hAnsi="仿宋" w:cs="Arial" w:hint="eastAsia"/>
                <w:bCs/>
                <w:sz w:val="24"/>
                <w:szCs w:val="24"/>
              </w:rPr>
              <w:t>理学</w:t>
            </w:r>
          </w:p>
        </w:tc>
        <w:tc>
          <w:tcPr>
            <w:tcW w:w="1355" w:type="dxa"/>
            <w:vMerge/>
            <w:vAlign w:val="center"/>
          </w:tcPr>
          <w:p w14:paraId="3BBE8948" w14:textId="77777777" w:rsidR="008412A6" w:rsidRDefault="008412A6">
            <w:pPr>
              <w:jc w:val="center"/>
              <w:rPr>
                <w:rFonts w:ascii="仿宋" w:eastAsia="仿宋" w:hAnsi="仿宋" w:cs="Arial"/>
                <w:b/>
                <w:bCs/>
                <w:sz w:val="24"/>
                <w:szCs w:val="24"/>
              </w:rPr>
            </w:pPr>
          </w:p>
        </w:tc>
      </w:tr>
      <w:tr w:rsidR="00875D5B" w14:paraId="37FCFF0C" w14:textId="77777777" w:rsidTr="007F2C97">
        <w:trPr>
          <w:trHeight w:val="561"/>
          <w:jc w:val="center"/>
        </w:trPr>
        <w:tc>
          <w:tcPr>
            <w:tcW w:w="846" w:type="dxa"/>
            <w:vAlign w:val="center"/>
          </w:tcPr>
          <w:p w14:paraId="407D4784" w14:textId="77777777" w:rsidR="008412A6" w:rsidRDefault="0082568C">
            <w:pPr>
              <w:jc w:val="center"/>
              <w:rPr>
                <w:rFonts w:ascii="仿宋" w:eastAsia="仿宋" w:hAnsi="仿宋" w:cs="Arial"/>
                <w:b/>
                <w:bCs/>
                <w:sz w:val="24"/>
                <w:szCs w:val="24"/>
              </w:rPr>
            </w:pPr>
            <w:r>
              <w:rPr>
                <w:rFonts w:ascii="仿宋" w:eastAsia="仿宋" w:hAnsi="仿宋" w:cs="Arial"/>
                <w:b/>
                <w:bCs/>
                <w:sz w:val="24"/>
                <w:szCs w:val="24"/>
              </w:rPr>
              <w:t>工作单位</w:t>
            </w:r>
          </w:p>
        </w:tc>
        <w:tc>
          <w:tcPr>
            <w:tcW w:w="3685" w:type="dxa"/>
            <w:gridSpan w:val="4"/>
            <w:vAlign w:val="center"/>
          </w:tcPr>
          <w:p w14:paraId="45B6D4F9" w14:textId="573B6BE2" w:rsidR="008412A6" w:rsidRPr="00A72615" w:rsidRDefault="007F2C97">
            <w:pPr>
              <w:jc w:val="center"/>
              <w:rPr>
                <w:rFonts w:ascii="仿宋" w:eastAsia="仿宋" w:hAnsi="仿宋" w:cs="Arial"/>
                <w:bCs/>
                <w:sz w:val="24"/>
                <w:szCs w:val="24"/>
              </w:rPr>
            </w:pPr>
            <w:r w:rsidRPr="00A72615">
              <w:rPr>
                <w:rFonts w:ascii="仿宋" w:eastAsia="仿宋" w:hAnsi="仿宋" w:cs="Arial" w:hint="eastAsia"/>
                <w:bCs/>
                <w:sz w:val="24"/>
                <w:szCs w:val="24"/>
              </w:rPr>
              <w:t>青海大学化工学院</w:t>
            </w:r>
          </w:p>
        </w:tc>
        <w:tc>
          <w:tcPr>
            <w:tcW w:w="1190" w:type="dxa"/>
            <w:vAlign w:val="center"/>
          </w:tcPr>
          <w:p w14:paraId="121532B8" w14:textId="77777777" w:rsidR="008412A6" w:rsidRDefault="0082568C">
            <w:pPr>
              <w:jc w:val="center"/>
              <w:rPr>
                <w:rFonts w:ascii="仿宋" w:eastAsia="仿宋" w:hAnsi="仿宋" w:cs="Arial"/>
                <w:b/>
                <w:bCs/>
                <w:sz w:val="24"/>
                <w:szCs w:val="24"/>
              </w:rPr>
            </w:pPr>
            <w:r>
              <w:rPr>
                <w:rFonts w:ascii="仿宋" w:eastAsia="仿宋" w:hAnsi="仿宋" w:cs="Arial"/>
                <w:b/>
                <w:bCs/>
                <w:sz w:val="24"/>
                <w:szCs w:val="24"/>
              </w:rPr>
              <w:t>技术职称</w:t>
            </w:r>
          </w:p>
        </w:tc>
        <w:tc>
          <w:tcPr>
            <w:tcW w:w="1220" w:type="dxa"/>
            <w:vAlign w:val="center"/>
          </w:tcPr>
          <w:p w14:paraId="524783A6" w14:textId="1DA6A94D" w:rsidR="008412A6" w:rsidRPr="00A72615" w:rsidRDefault="007F2C97">
            <w:pPr>
              <w:jc w:val="center"/>
              <w:rPr>
                <w:rFonts w:ascii="仿宋" w:eastAsia="仿宋" w:hAnsi="仿宋" w:cs="Arial"/>
                <w:bCs/>
                <w:sz w:val="24"/>
                <w:szCs w:val="24"/>
              </w:rPr>
            </w:pPr>
            <w:r w:rsidRPr="00A72615">
              <w:rPr>
                <w:rFonts w:ascii="仿宋" w:eastAsia="仿宋" w:hAnsi="仿宋" w:cs="Arial" w:hint="eastAsia"/>
                <w:bCs/>
                <w:sz w:val="24"/>
                <w:szCs w:val="24"/>
              </w:rPr>
              <w:t>副教授</w:t>
            </w:r>
          </w:p>
        </w:tc>
        <w:tc>
          <w:tcPr>
            <w:tcW w:w="1355" w:type="dxa"/>
            <w:vMerge/>
            <w:vAlign w:val="center"/>
          </w:tcPr>
          <w:p w14:paraId="1C926A19" w14:textId="77777777" w:rsidR="008412A6" w:rsidRDefault="008412A6">
            <w:pPr>
              <w:jc w:val="center"/>
              <w:rPr>
                <w:rFonts w:ascii="仿宋" w:eastAsia="仿宋" w:hAnsi="仿宋" w:cs="Arial"/>
                <w:b/>
                <w:bCs/>
                <w:sz w:val="24"/>
                <w:szCs w:val="24"/>
              </w:rPr>
            </w:pPr>
          </w:p>
        </w:tc>
      </w:tr>
      <w:tr w:rsidR="00875D5B" w14:paraId="72AA9300" w14:textId="77777777">
        <w:trPr>
          <w:trHeight w:val="498"/>
          <w:jc w:val="center"/>
        </w:trPr>
        <w:tc>
          <w:tcPr>
            <w:tcW w:w="846" w:type="dxa"/>
            <w:vMerge w:val="restart"/>
            <w:vAlign w:val="center"/>
          </w:tcPr>
          <w:p w14:paraId="7FD15183" w14:textId="77777777" w:rsidR="00F64F8A" w:rsidRDefault="00F64F8A" w:rsidP="00F64F8A">
            <w:pPr>
              <w:jc w:val="center"/>
              <w:rPr>
                <w:rFonts w:ascii="仿宋" w:eastAsia="仿宋" w:hAnsi="仿宋" w:cs="Arial"/>
                <w:b/>
                <w:bCs/>
                <w:sz w:val="24"/>
                <w:szCs w:val="24"/>
              </w:rPr>
            </w:pPr>
            <w:r>
              <w:rPr>
                <w:rFonts w:ascii="仿宋" w:eastAsia="仿宋" w:hAnsi="仿宋" w:cs="Arial"/>
                <w:b/>
                <w:bCs/>
                <w:sz w:val="24"/>
                <w:szCs w:val="24"/>
              </w:rPr>
              <w:t>所在学科专业</w:t>
            </w:r>
          </w:p>
        </w:tc>
        <w:tc>
          <w:tcPr>
            <w:tcW w:w="1669" w:type="dxa"/>
            <w:vAlign w:val="center"/>
          </w:tcPr>
          <w:p w14:paraId="20C696DC" w14:textId="77777777" w:rsidR="00F64F8A" w:rsidRDefault="00F64F8A" w:rsidP="00F64F8A">
            <w:pPr>
              <w:jc w:val="center"/>
              <w:rPr>
                <w:rFonts w:ascii="仿宋" w:eastAsia="仿宋" w:hAnsi="仿宋" w:cs="Arial"/>
                <w:b/>
                <w:bCs/>
                <w:sz w:val="24"/>
                <w:szCs w:val="24"/>
              </w:rPr>
            </w:pPr>
            <w:r>
              <w:rPr>
                <w:rFonts w:ascii="仿宋" w:eastAsia="仿宋" w:hAnsi="仿宋" w:cs="Arial"/>
                <w:b/>
                <w:bCs/>
                <w:sz w:val="24"/>
                <w:szCs w:val="24"/>
              </w:rPr>
              <w:t>学科类别代码</w:t>
            </w:r>
          </w:p>
        </w:tc>
        <w:tc>
          <w:tcPr>
            <w:tcW w:w="1398" w:type="dxa"/>
            <w:gridSpan w:val="2"/>
            <w:vAlign w:val="center"/>
          </w:tcPr>
          <w:p w14:paraId="7D9627F8" w14:textId="6293816B" w:rsidR="00F64F8A" w:rsidRPr="00A72615" w:rsidRDefault="00F64F8A" w:rsidP="00F64F8A">
            <w:pPr>
              <w:rPr>
                <w:rFonts w:ascii="仿宋" w:eastAsia="仿宋" w:hAnsi="仿宋" w:cs="Arial"/>
                <w:bCs/>
                <w:sz w:val="24"/>
                <w:szCs w:val="24"/>
              </w:rPr>
            </w:pPr>
            <w:r w:rsidRPr="00A72615">
              <w:rPr>
                <w:rFonts w:ascii="仿宋" w:eastAsia="仿宋" w:hAnsi="仿宋" w:cs="Arial" w:hint="eastAsia"/>
                <w:bCs/>
                <w:sz w:val="24"/>
                <w:szCs w:val="24"/>
              </w:rPr>
              <w:t>0</w:t>
            </w:r>
            <w:r w:rsidRPr="00A72615">
              <w:rPr>
                <w:rFonts w:ascii="仿宋" w:eastAsia="仿宋" w:hAnsi="仿宋" w:cs="Arial"/>
                <w:bCs/>
                <w:sz w:val="24"/>
                <w:szCs w:val="24"/>
              </w:rPr>
              <w:t>817</w:t>
            </w:r>
            <w:r w:rsidR="00A72615" w:rsidRPr="00A72615">
              <w:rPr>
                <w:rFonts w:ascii="仿宋" w:eastAsia="仿宋" w:hAnsi="仿宋" w:cs="Arial"/>
                <w:bCs/>
                <w:sz w:val="24"/>
                <w:szCs w:val="24"/>
              </w:rPr>
              <w:t>01</w:t>
            </w:r>
          </w:p>
        </w:tc>
        <w:tc>
          <w:tcPr>
            <w:tcW w:w="1808" w:type="dxa"/>
            <w:gridSpan w:val="2"/>
            <w:vAlign w:val="center"/>
          </w:tcPr>
          <w:p w14:paraId="7F2B801C" w14:textId="77777777" w:rsidR="00F64F8A" w:rsidRDefault="00F64F8A" w:rsidP="00F64F8A">
            <w:pPr>
              <w:jc w:val="center"/>
              <w:rPr>
                <w:rFonts w:ascii="仿宋" w:eastAsia="仿宋" w:hAnsi="仿宋" w:cs="Arial"/>
                <w:b/>
                <w:bCs/>
                <w:sz w:val="24"/>
                <w:szCs w:val="24"/>
              </w:rPr>
            </w:pPr>
            <w:r>
              <w:rPr>
                <w:rFonts w:ascii="仿宋" w:eastAsia="仿宋" w:hAnsi="仿宋" w:cs="Arial"/>
                <w:b/>
                <w:bCs/>
                <w:sz w:val="24"/>
                <w:szCs w:val="24"/>
              </w:rPr>
              <w:t>学科类别名称</w:t>
            </w:r>
          </w:p>
        </w:tc>
        <w:tc>
          <w:tcPr>
            <w:tcW w:w="2575" w:type="dxa"/>
            <w:gridSpan w:val="2"/>
            <w:vAlign w:val="center"/>
          </w:tcPr>
          <w:p w14:paraId="42DEA69C" w14:textId="49E67D3C" w:rsidR="00F64F8A" w:rsidRPr="00A72615" w:rsidRDefault="00F64F8A" w:rsidP="00F64F8A">
            <w:pPr>
              <w:jc w:val="center"/>
              <w:rPr>
                <w:rFonts w:ascii="仿宋" w:eastAsia="仿宋" w:hAnsi="仿宋" w:cs="Arial"/>
                <w:bCs/>
                <w:sz w:val="24"/>
                <w:szCs w:val="24"/>
              </w:rPr>
            </w:pPr>
            <w:r w:rsidRPr="00A72615">
              <w:rPr>
                <w:rFonts w:ascii="仿宋" w:eastAsia="仿宋" w:hAnsi="仿宋" w:cs="Arial" w:hint="eastAsia"/>
                <w:bCs/>
                <w:sz w:val="24"/>
                <w:szCs w:val="24"/>
              </w:rPr>
              <w:t>化学工程与技术</w:t>
            </w:r>
          </w:p>
        </w:tc>
      </w:tr>
      <w:tr w:rsidR="00875D5B" w14:paraId="73CCB547" w14:textId="77777777">
        <w:trPr>
          <w:jc w:val="center"/>
        </w:trPr>
        <w:tc>
          <w:tcPr>
            <w:tcW w:w="846" w:type="dxa"/>
            <w:vMerge/>
            <w:vAlign w:val="center"/>
          </w:tcPr>
          <w:p w14:paraId="14D64929" w14:textId="77777777" w:rsidR="00F64F8A" w:rsidRDefault="00F64F8A" w:rsidP="00F64F8A">
            <w:pPr>
              <w:jc w:val="center"/>
              <w:rPr>
                <w:rFonts w:ascii="仿宋" w:eastAsia="仿宋" w:hAnsi="仿宋" w:cs="Arial"/>
                <w:b/>
                <w:bCs/>
                <w:sz w:val="24"/>
                <w:szCs w:val="24"/>
              </w:rPr>
            </w:pPr>
          </w:p>
        </w:tc>
        <w:tc>
          <w:tcPr>
            <w:tcW w:w="1669" w:type="dxa"/>
            <w:vAlign w:val="center"/>
          </w:tcPr>
          <w:p w14:paraId="43E2DA4A" w14:textId="77777777" w:rsidR="00F64F8A" w:rsidRDefault="00F64F8A" w:rsidP="00F64F8A">
            <w:pPr>
              <w:jc w:val="center"/>
              <w:rPr>
                <w:rFonts w:ascii="仿宋" w:eastAsia="仿宋" w:hAnsi="仿宋" w:cs="Arial"/>
                <w:b/>
                <w:bCs/>
                <w:sz w:val="24"/>
                <w:szCs w:val="24"/>
              </w:rPr>
            </w:pPr>
            <w:r>
              <w:rPr>
                <w:rFonts w:ascii="仿宋" w:eastAsia="仿宋" w:hAnsi="仿宋" w:cs="Arial"/>
                <w:b/>
                <w:bCs/>
                <w:sz w:val="24"/>
                <w:szCs w:val="24"/>
              </w:rPr>
              <w:t>学科领域代码</w:t>
            </w:r>
          </w:p>
        </w:tc>
        <w:tc>
          <w:tcPr>
            <w:tcW w:w="1398" w:type="dxa"/>
            <w:gridSpan w:val="2"/>
            <w:vAlign w:val="center"/>
          </w:tcPr>
          <w:p w14:paraId="70DD123C" w14:textId="38E769A0" w:rsidR="00F64F8A" w:rsidRPr="00A72615" w:rsidRDefault="00D877DE" w:rsidP="00F64F8A">
            <w:pPr>
              <w:rPr>
                <w:rFonts w:ascii="仿宋" w:eastAsia="仿宋" w:hAnsi="仿宋" w:cs="Arial"/>
                <w:bCs/>
                <w:sz w:val="24"/>
                <w:szCs w:val="24"/>
              </w:rPr>
            </w:pPr>
            <w:r w:rsidRPr="00A72615">
              <w:rPr>
                <w:rFonts w:ascii="仿宋" w:eastAsia="仿宋" w:hAnsi="仿宋" w:cs="Arial" w:hint="eastAsia"/>
                <w:bCs/>
                <w:sz w:val="24"/>
                <w:szCs w:val="24"/>
              </w:rPr>
              <w:t>0</w:t>
            </w:r>
            <w:r w:rsidRPr="00A72615">
              <w:rPr>
                <w:rFonts w:ascii="仿宋" w:eastAsia="仿宋" w:hAnsi="仿宋" w:cs="Arial"/>
                <w:bCs/>
                <w:sz w:val="24"/>
                <w:szCs w:val="24"/>
              </w:rPr>
              <w:t>85602</w:t>
            </w:r>
          </w:p>
        </w:tc>
        <w:tc>
          <w:tcPr>
            <w:tcW w:w="1808" w:type="dxa"/>
            <w:gridSpan w:val="2"/>
            <w:vAlign w:val="center"/>
          </w:tcPr>
          <w:p w14:paraId="769B6554" w14:textId="77777777" w:rsidR="00F64F8A" w:rsidRDefault="00F64F8A" w:rsidP="00F64F8A">
            <w:pPr>
              <w:jc w:val="center"/>
              <w:rPr>
                <w:rFonts w:ascii="仿宋" w:eastAsia="仿宋" w:hAnsi="仿宋" w:cs="Arial"/>
                <w:b/>
                <w:bCs/>
                <w:sz w:val="24"/>
                <w:szCs w:val="24"/>
              </w:rPr>
            </w:pPr>
            <w:r>
              <w:rPr>
                <w:rFonts w:ascii="仿宋" w:eastAsia="仿宋" w:hAnsi="仿宋" w:cs="Arial"/>
                <w:b/>
                <w:bCs/>
                <w:sz w:val="24"/>
                <w:szCs w:val="24"/>
              </w:rPr>
              <w:t>学科领域名称</w:t>
            </w:r>
          </w:p>
        </w:tc>
        <w:tc>
          <w:tcPr>
            <w:tcW w:w="2575" w:type="dxa"/>
            <w:gridSpan w:val="2"/>
            <w:vAlign w:val="center"/>
          </w:tcPr>
          <w:p w14:paraId="428B446C" w14:textId="4B549653" w:rsidR="00F64F8A" w:rsidRPr="00A72615" w:rsidRDefault="00D877DE" w:rsidP="00F64F8A">
            <w:pPr>
              <w:jc w:val="center"/>
              <w:rPr>
                <w:rFonts w:ascii="仿宋" w:eastAsia="仿宋" w:hAnsi="仿宋" w:cs="Arial"/>
                <w:bCs/>
                <w:sz w:val="24"/>
                <w:szCs w:val="24"/>
              </w:rPr>
            </w:pPr>
            <w:r w:rsidRPr="00A72615">
              <w:rPr>
                <w:rFonts w:ascii="仿宋" w:eastAsia="仿宋" w:hAnsi="仿宋" w:cs="Arial" w:hint="eastAsia"/>
                <w:bCs/>
                <w:sz w:val="24"/>
                <w:szCs w:val="24"/>
              </w:rPr>
              <w:t>化学工程</w:t>
            </w:r>
          </w:p>
        </w:tc>
      </w:tr>
      <w:tr w:rsidR="00F64F8A" w14:paraId="1DA92AEA" w14:textId="77777777">
        <w:trPr>
          <w:jc w:val="center"/>
        </w:trPr>
        <w:tc>
          <w:tcPr>
            <w:tcW w:w="846" w:type="dxa"/>
            <w:vAlign w:val="center"/>
          </w:tcPr>
          <w:p w14:paraId="0F536107" w14:textId="77777777" w:rsidR="00F64F8A" w:rsidRDefault="00F64F8A" w:rsidP="00F64F8A">
            <w:pPr>
              <w:jc w:val="center"/>
              <w:rPr>
                <w:rFonts w:ascii="仿宋" w:eastAsia="仿宋" w:hAnsi="仿宋" w:cs="Arial"/>
                <w:b/>
                <w:bCs/>
                <w:sz w:val="24"/>
                <w:szCs w:val="24"/>
              </w:rPr>
            </w:pPr>
            <w:r>
              <w:rPr>
                <w:rFonts w:ascii="仿宋" w:eastAsia="仿宋" w:hAnsi="仿宋" w:cs="Arial" w:hint="eastAsia"/>
                <w:b/>
                <w:bCs/>
                <w:sz w:val="24"/>
                <w:szCs w:val="24"/>
              </w:rPr>
              <w:t>联系方式</w:t>
            </w:r>
          </w:p>
        </w:tc>
        <w:tc>
          <w:tcPr>
            <w:tcW w:w="7450" w:type="dxa"/>
            <w:gridSpan w:val="7"/>
            <w:vAlign w:val="center"/>
          </w:tcPr>
          <w:p w14:paraId="1D493CAB" w14:textId="7FBB2A91" w:rsidR="00F64F8A" w:rsidRPr="00A72615" w:rsidRDefault="00D877DE" w:rsidP="002F0E7B">
            <w:pPr>
              <w:jc w:val="center"/>
              <w:rPr>
                <w:rFonts w:ascii="仿宋" w:eastAsia="仿宋" w:hAnsi="仿宋" w:cs="Arial"/>
                <w:bCs/>
                <w:sz w:val="24"/>
                <w:szCs w:val="24"/>
              </w:rPr>
            </w:pPr>
            <w:r w:rsidRPr="00A72615">
              <w:rPr>
                <w:rFonts w:ascii="仿宋" w:eastAsia="仿宋" w:hAnsi="仿宋" w:cs="Arial" w:hint="eastAsia"/>
                <w:bCs/>
                <w:sz w:val="24"/>
                <w:szCs w:val="24"/>
              </w:rPr>
              <w:t>danglix@163.com</w:t>
            </w:r>
          </w:p>
        </w:tc>
      </w:tr>
      <w:tr w:rsidR="00F64F8A" w14:paraId="2A0D471F" w14:textId="77777777" w:rsidTr="004C76BE">
        <w:trPr>
          <w:cantSplit/>
          <w:trHeight w:val="1834"/>
          <w:jc w:val="center"/>
        </w:trPr>
        <w:tc>
          <w:tcPr>
            <w:tcW w:w="846" w:type="dxa"/>
            <w:textDirection w:val="tbRlV"/>
            <w:vAlign w:val="center"/>
          </w:tcPr>
          <w:p w14:paraId="7DE00EB9" w14:textId="77777777" w:rsidR="00F64F8A" w:rsidRDefault="00F64F8A" w:rsidP="00F64F8A">
            <w:pPr>
              <w:ind w:left="113" w:right="113"/>
              <w:jc w:val="center"/>
              <w:rPr>
                <w:rFonts w:ascii="仿宋" w:eastAsia="仿宋" w:hAnsi="仿宋" w:cs="Arial"/>
                <w:b/>
                <w:bCs/>
                <w:sz w:val="24"/>
                <w:szCs w:val="24"/>
              </w:rPr>
            </w:pPr>
            <w:r>
              <w:rPr>
                <w:rFonts w:ascii="仿宋" w:eastAsia="仿宋" w:hAnsi="仿宋" w:cs="Arial"/>
                <w:b/>
                <w:bCs/>
                <w:sz w:val="24"/>
                <w:szCs w:val="24"/>
              </w:rPr>
              <w:t>个人简历</w:t>
            </w:r>
          </w:p>
        </w:tc>
        <w:tc>
          <w:tcPr>
            <w:tcW w:w="7450" w:type="dxa"/>
            <w:gridSpan w:val="7"/>
            <w:vAlign w:val="center"/>
          </w:tcPr>
          <w:p w14:paraId="1523CEE1" w14:textId="77777777" w:rsidR="00F64F8A" w:rsidRPr="00A72615" w:rsidRDefault="00F64F8A" w:rsidP="00F64F8A">
            <w:pPr>
              <w:rPr>
                <w:rFonts w:ascii="仿宋" w:eastAsia="仿宋" w:hAnsi="仿宋" w:cs="Arial"/>
                <w:bCs/>
                <w:sz w:val="24"/>
                <w:szCs w:val="24"/>
              </w:rPr>
            </w:pPr>
            <w:r w:rsidRPr="00A72615">
              <w:rPr>
                <w:rFonts w:ascii="仿宋" w:eastAsia="仿宋" w:hAnsi="仿宋" w:cs="Arial" w:hint="eastAsia"/>
                <w:bCs/>
                <w:sz w:val="24"/>
                <w:szCs w:val="24"/>
              </w:rPr>
              <w:t>教育经历：</w:t>
            </w:r>
          </w:p>
          <w:p w14:paraId="19C44124" w14:textId="03D7FB10" w:rsidR="00F64F8A" w:rsidRPr="00A72615" w:rsidRDefault="00F64F8A" w:rsidP="00F64F8A">
            <w:pPr>
              <w:rPr>
                <w:rFonts w:ascii="仿宋" w:eastAsia="仿宋" w:hAnsi="仿宋" w:cs="Arial"/>
                <w:bCs/>
                <w:sz w:val="24"/>
                <w:szCs w:val="24"/>
              </w:rPr>
            </w:pPr>
            <w:r w:rsidRPr="00A72615">
              <w:rPr>
                <w:rFonts w:ascii="仿宋" w:eastAsia="仿宋" w:hAnsi="仿宋" w:cs="Arial"/>
                <w:bCs/>
                <w:sz w:val="24"/>
                <w:szCs w:val="24"/>
              </w:rPr>
              <w:t>200</w:t>
            </w:r>
            <w:r w:rsidR="00875D5B" w:rsidRPr="00A72615">
              <w:rPr>
                <w:rFonts w:ascii="仿宋" w:eastAsia="仿宋" w:hAnsi="仿宋" w:cs="Arial"/>
                <w:bCs/>
                <w:sz w:val="24"/>
                <w:szCs w:val="24"/>
              </w:rPr>
              <w:t>8</w:t>
            </w:r>
            <w:r w:rsidRPr="00A72615">
              <w:rPr>
                <w:rFonts w:ascii="仿宋" w:eastAsia="仿宋" w:hAnsi="仿宋" w:cs="Arial"/>
                <w:bCs/>
                <w:sz w:val="24"/>
                <w:szCs w:val="24"/>
              </w:rPr>
              <w:t>.09-201</w:t>
            </w:r>
            <w:r w:rsidR="00875D5B" w:rsidRPr="00A72615">
              <w:rPr>
                <w:rFonts w:ascii="仿宋" w:eastAsia="仿宋" w:hAnsi="仿宋" w:cs="Arial"/>
                <w:bCs/>
                <w:sz w:val="24"/>
                <w:szCs w:val="24"/>
              </w:rPr>
              <w:t>2</w:t>
            </w:r>
            <w:r w:rsidRPr="00A72615">
              <w:rPr>
                <w:rFonts w:ascii="仿宋" w:eastAsia="仿宋" w:hAnsi="仿宋" w:cs="Arial"/>
                <w:bCs/>
                <w:sz w:val="24"/>
                <w:szCs w:val="24"/>
              </w:rPr>
              <w:t xml:space="preserve">.06   </w:t>
            </w:r>
            <w:r w:rsidR="00875D5B" w:rsidRPr="00A72615">
              <w:rPr>
                <w:rFonts w:ascii="仿宋" w:eastAsia="仿宋" w:hAnsi="仿宋" w:cs="Arial" w:hint="eastAsia"/>
                <w:bCs/>
                <w:sz w:val="24"/>
                <w:szCs w:val="24"/>
              </w:rPr>
              <w:t>西北</w:t>
            </w:r>
            <w:r w:rsidRPr="00A72615">
              <w:rPr>
                <w:rFonts w:ascii="仿宋" w:eastAsia="仿宋" w:hAnsi="仿宋" w:cs="Arial"/>
                <w:bCs/>
                <w:sz w:val="24"/>
                <w:szCs w:val="24"/>
              </w:rPr>
              <w:t xml:space="preserve">大学   </w:t>
            </w:r>
            <w:r w:rsidR="00875D5B" w:rsidRPr="00A72615">
              <w:rPr>
                <w:rFonts w:ascii="仿宋" w:eastAsia="仿宋" w:hAnsi="仿宋" w:cs="Arial"/>
                <w:bCs/>
                <w:sz w:val="24"/>
                <w:szCs w:val="24"/>
              </w:rPr>
              <w:t xml:space="preserve">              </w:t>
            </w:r>
            <w:r w:rsidRPr="00A72615">
              <w:rPr>
                <w:rFonts w:ascii="仿宋" w:eastAsia="仿宋" w:hAnsi="仿宋" w:cs="Arial" w:hint="eastAsia"/>
                <w:bCs/>
                <w:sz w:val="24"/>
                <w:szCs w:val="24"/>
              </w:rPr>
              <w:t>理学学士</w:t>
            </w:r>
          </w:p>
          <w:p w14:paraId="1903CCC9" w14:textId="27718187" w:rsidR="00F64F8A" w:rsidRPr="00A72615" w:rsidRDefault="00F64F8A" w:rsidP="00F64F8A">
            <w:pPr>
              <w:rPr>
                <w:rFonts w:ascii="仿宋" w:eastAsia="仿宋" w:hAnsi="仿宋" w:cs="Arial"/>
                <w:bCs/>
                <w:sz w:val="24"/>
                <w:szCs w:val="24"/>
              </w:rPr>
            </w:pPr>
            <w:r w:rsidRPr="00A72615">
              <w:rPr>
                <w:rFonts w:ascii="仿宋" w:eastAsia="仿宋" w:hAnsi="仿宋" w:cs="Arial"/>
                <w:bCs/>
                <w:sz w:val="24"/>
                <w:szCs w:val="24"/>
              </w:rPr>
              <w:t>201</w:t>
            </w:r>
            <w:r w:rsidR="00875D5B" w:rsidRPr="00A72615">
              <w:rPr>
                <w:rFonts w:ascii="仿宋" w:eastAsia="仿宋" w:hAnsi="仿宋" w:cs="Arial"/>
                <w:bCs/>
                <w:sz w:val="24"/>
                <w:szCs w:val="24"/>
              </w:rPr>
              <w:t>2</w:t>
            </w:r>
            <w:r w:rsidRPr="00A72615">
              <w:rPr>
                <w:rFonts w:ascii="仿宋" w:eastAsia="仿宋" w:hAnsi="仿宋" w:cs="Arial"/>
                <w:bCs/>
                <w:sz w:val="24"/>
                <w:szCs w:val="24"/>
              </w:rPr>
              <w:t>.09-201</w:t>
            </w:r>
            <w:r w:rsidR="00875D5B" w:rsidRPr="00A72615">
              <w:rPr>
                <w:rFonts w:ascii="仿宋" w:eastAsia="仿宋" w:hAnsi="仿宋" w:cs="Arial"/>
                <w:bCs/>
                <w:sz w:val="24"/>
                <w:szCs w:val="24"/>
              </w:rPr>
              <w:t>7</w:t>
            </w:r>
            <w:r w:rsidRPr="00A72615">
              <w:rPr>
                <w:rFonts w:ascii="仿宋" w:eastAsia="仿宋" w:hAnsi="仿宋" w:cs="Arial"/>
                <w:bCs/>
                <w:sz w:val="24"/>
                <w:szCs w:val="24"/>
              </w:rPr>
              <w:t xml:space="preserve">.06   </w:t>
            </w:r>
            <w:r w:rsidR="00875D5B" w:rsidRPr="00A72615">
              <w:rPr>
                <w:rFonts w:ascii="仿宋" w:eastAsia="仿宋" w:hAnsi="仿宋" w:cs="Arial" w:hint="eastAsia"/>
                <w:bCs/>
                <w:sz w:val="24"/>
                <w:szCs w:val="24"/>
              </w:rPr>
              <w:t>中国科学院青海盐湖研究</w:t>
            </w:r>
            <w:r w:rsidRPr="00A72615">
              <w:rPr>
                <w:rFonts w:ascii="仿宋" w:eastAsia="仿宋" w:hAnsi="仿宋" w:cs="Arial"/>
                <w:bCs/>
                <w:sz w:val="24"/>
                <w:szCs w:val="24"/>
              </w:rPr>
              <w:t xml:space="preserve">   </w:t>
            </w:r>
            <w:r w:rsidRPr="00A72615">
              <w:rPr>
                <w:rFonts w:ascii="仿宋" w:eastAsia="仿宋" w:hAnsi="仿宋" w:cs="Arial" w:hint="eastAsia"/>
                <w:bCs/>
                <w:sz w:val="24"/>
                <w:szCs w:val="24"/>
              </w:rPr>
              <w:t>理学</w:t>
            </w:r>
            <w:r w:rsidR="00875D5B" w:rsidRPr="00A72615">
              <w:rPr>
                <w:rFonts w:ascii="仿宋" w:eastAsia="仿宋" w:hAnsi="仿宋" w:cs="Arial" w:hint="eastAsia"/>
                <w:bCs/>
                <w:sz w:val="24"/>
                <w:szCs w:val="24"/>
              </w:rPr>
              <w:t>博士</w:t>
            </w:r>
          </w:p>
          <w:p w14:paraId="7AFE2978" w14:textId="77777777" w:rsidR="00F64F8A" w:rsidRPr="00A72615" w:rsidRDefault="00F64F8A" w:rsidP="00F64F8A">
            <w:pPr>
              <w:rPr>
                <w:rFonts w:ascii="仿宋" w:eastAsia="仿宋" w:hAnsi="仿宋" w:cs="Arial"/>
                <w:bCs/>
                <w:sz w:val="24"/>
                <w:szCs w:val="24"/>
              </w:rPr>
            </w:pPr>
            <w:r w:rsidRPr="00A72615">
              <w:rPr>
                <w:rFonts w:ascii="仿宋" w:eastAsia="仿宋" w:hAnsi="仿宋" w:cs="Arial" w:hint="eastAsia"/>
                <w:bCs/>
                <w:sz w:val="24"/>
                <w:szCs w:val="24"/>
              </w:rPr>
              <w:t>工作经历：</w:t>
            </w:r>
          </w:p>
          <w:p w14:paraId="1A63C360" w14:textId="77777777" w:rsidR="00F64F8A" w:rsidRPr="00A72615" w:rsidRDefault="00F64F8A" w:rsidP="00875D5B">
            <w:pPr>
              <w:rPr>
                <w:rFonts w:ascii="仿宋" w:eastAsia="仿宋" w:hAnsi="仿宋" w:cs="Arial"/>
                <w:bCs/>
                <w:sz w:val="24"/>
                <w:szCs w:val="24"/>
              </w:rPr>
            </w:pPr>
            <w:r w:rsidRPr="00A72615">
              <w:rPr>
                <w:rFonts w:ascii="仿宋" w:eastAsia="仿宋" w:hAnsi="仿宋" w:cs="Arial" w:hint="eastAsia"/>
                <w:bCs/>
                <w:sz w:val="24"/>
                <w:szCs w:val="24"/>
              </w:rPr>
              <w:t>2</w:t>
            </w:r>
            <w:r w:rsidRPr="00A72615">
              <w:rPr>
                <w:rFonts w:ascii="仿宋" w:eastAsia="仿宋" w:hAnsi="仿宋" w:cs="Arial"/>
                <w:bCs/>
                <w:sz w:val="24"/>
                <w:szCs w:val="24"/>
              </w:rPr>
              <w:t>01</w:t>
            </w:r>
            <w:r w:rsidR="00875D5B" w:rsidRPr="00A72615">
              <w:rPr>
                <w:rFonts w:ascii="仿宋" w:eastAsia="仿宋" w:hAnsi="仿宋" w:cs="Arial"/>
                <w:bCs/>
                <w:sz w:val="24"/>
                <w:szCs w:val="24"/>
              </w:rPr>
              <w:t>7</w:t>
            </w:r>
            <w:r w:rsidRPr="00A72615">
              <w:rPr>
                <w:rFonts w:ascii="仿宋" w:eastAsia="仿宋" w:hAnsi="仿宋" w:cs="Arial"/>
                <w:bCs/>
                <w:sz w:val="24"/>
                <w:szCs w:val="24"/>
              </w:rPr>
              <w:t>.0</w:t>
            </w:r>
            <w:r w:rsidR="00875D5B" w:rsidRPr="00A72615">
              <w:rPr>
                <w:rFonts w:ascii="仿宋" w:eastAsia="仿宋" w:hAnsi="仿宋" w:cs="Arial"/>
                <w:bCs/>
                <w:sz w:val="24"/>
                <w:szCs w:val="24"/>
              </w:rPr>
              <w:t>7</w:t>
            </w:r>
            <w:r w:rsidRPr="00A72615">
              <w:rPr>
                <w:rFonts w:ascii="仿宋" w:eastAsia="仿宋" w:hAnsi="仿宋" w:cs="Arial"/>
                <w:bCs/>
                <w:sz w:val="24"/>
                <w:szCs w:val="24"/>
              </w:rPr>
              <w:t>-</w:t>
            </w:r>
            <w:r w:rsidR="00875D5B" w:rsidRPr="00A72615">
              <w:rPr>
                <w:rFonts w:ascii="仿宋" w:eastAsia="仿宋" w:hAnsi="仿宋" w:cs="Arial" w:hint="eastAsia"/>
                <w:bCs/>
                <w:sz w:val="24"/>
                <w:szCs w:val="24"/>
              </w:rPr>
              <w:t>2</w:t>
            </w:r>
            <w:r w:rsidR="00875D5B" w:rsidRPr="00A72615">
              <w:rPr>
                <w:rFonts w:ascii="仿宋" w:eastAsia="仿宋" w:hAnsi="仿宋" w:cs="Arial"/>
                <w:bCs/>
                <w:sz w:val="24"/>
                <w:szCs w:val="24"/>
              </w:rPr>
              <w:t>020.12</w:t>
            </w:r>
            <w:r w:rsidRPr="00A72615">
              <w:rPr>
                <w:rFonts w:ascii="仿宋" w:eastAsia="仿宋" w:hAnsi="仿宋" w:cs="Arial" w:hint="eastAsia"/>
                <w:bCs/>
                <w:sz w:val="24"/>
                <w:szCs w:val="24"/>
              </w:rPr>
              <w:t xml:space="preserve"> </w:t>
            </w:r>
            <w:r w:rsidRPr="00A72615">
              <w:rPr>
                <w:rFonts w:ascii="仿宋" w:eastAsia="仿宋" w:hAnsi="仿宋" w:cs="Arial"/>
                <w:bCs/>
                <w:sz w:val="24"/>
                <w:szCs w:val="24"/>
              </w:rPr>
              <w:t xml:space="preserve">  </w:t>
            </w:r>
            <w:r w:rsidRPr="00A72615">
              <w:rPr>
                <w:rFonts w:ascii="仿宋" w:eastAsia="仿宋" w:hAnsi="仿宋" w:cs="Arial" w:hint="eastAsia"/>
                <w:bCs/>
                <w:sz w:val="24"/>
                <w:szCs w:val="24"/>
              </w:rPr>
              <w:t>青海大学</w:t>
            </w:r>
            <w:r w:rsidR="00875D5B" w:rsidRPr="00A72615">
              <w:rPr>
                <w:rFonts w:ascii="仿宋" w:eastAsia="仿宋" w:hAnsi="仿宋" w:cs="Arial" w:hint="eastAsia"/>
                <w:bCs/>
                <w:sz w:val="24"/>
                <w:szCs w:val="24"/>
              </w:rPr>
              <w:t xml:space="preserve"> </w:t>
            </w:r>
            <w:r w:rsidR="00875D5B" w:rsidRPr="00A72615">
              <w:rPr>
                <w:rFonts w:ascii="仿宋" w:eastAsia="仿宋" w:hAnsi="仿宋" w:cs="Arial"/>
                <w:bCs/>
                <w:sz w:val="24"/>
                <w:szCs w:val="24"/>
              </w:rPr>
              <w:t xml:space="preserve">  </w:t>
            </w:r>
            <w:r w:rsidR="00875D5B" w:rsidRPr="00A72615">
              <w:rPr>
                <w:rFonts w:ascii="仿宋" w:eastAsia="仿宋" w:hAnsi="仿宋" w:cs="Arial" w:hint="eastAsia"/>
                <w:bCs/>
                <w:sz w:val="24"/>
                <w:szCs w:val="24"/>
              </w:rPr>
              <w:t>讲师</w:t>
            </w:r>
          </w:p>
          <w:p w14:paraId="0D4EFB59" w14:textId="03DDC43E" w:rsidR="00875D5B" w:rsidRDefault="00875D5B" w:rsidP="00875D5B">
            <w:pPr>
              <w:rPr>
                <w:rFonts w:ascii="仿宋" w:eastAsia="仿宋" w:hAnsi="仿宋" w:cs="Arial" w:hint="eastAsia"/>
                <w:b/>
                <w:bCs/>
                <w:sz w:val="24"/>
                <w:szCs w:val="24"/>
              </w:rPr>
            </w:pPr>
            <w:r w:rsidRPr="00A72615">
              <w:rPr>
                <w:rFonts w:ascii="仿宋" w:eastAsia="仿宋" w:hAnsi="仿宋" w:cs="Arial" w:hint="eastAsia"/>
                <w:bCs/>
                <w:sz w:val="24"/>
                <w:szCs w:val="24"/>
              </w:rPr>
              <w:t>2</w:t>
            </w:r>
            <w:r w:rsidRPr="00A72615">
              <w:rPr>
                <w:rFonts w:ascii="仿宋" w:eastAsia="仿宋" w:hAnsi="仿宋" w:cs="Arial"/>
                <w:bCs/>
                <w:sz w:val="24"/>
                <w:szCs w:val="24"/>
              </w:rPr>
              <w:t>021.01-</w:t>
            </w:r>
            <w:r w:rsidRPr="00A72615">
              <w:rPr>
                <w:rFonts w:ascii="仿宋" w:eastAsia="仿宋" w:hAnsi="仿宋" w:cs="Arial" w:hint="eastAsia"/>
                <w:bCs/>
                <w:sz w:val="24"/>
                <w:szCs w:val="24"/>
              </w:rPr>
              <w:t>至今</w:t>
            </w:r>
            <w:r w:rsidRPr="00A72615">
              <w:rPr>
                <w:rFonts w:ascii="仿宋" w:eastAsia="仿宋" w:hAnsi="仿宋" w:cs="Arial" w:hint="eastAsia"/>
                <w:bCs/>
                <w:sz w:val="24"/>
                <w:szCs w:val="24"/>
              </w:rPr>
              <w:t xml:space="preserve"> </w:t>
            </w:r>
            <w:r w:rsidRPr="00A72615">
              <w:rPr>
                <w:rFonts w:ascii="仿宋" w:eastAsia="仿宋" w:hAnsi="仿宋" w:cs="Arial"/>
                <w:bCs/>
                <w:sz w:val="24"/>
                <w:szCs w:val="24"/>
              </w:rPr>
              <w:t xml:space="preserve">  </w:t>
            </w:r>
            <w:r w:rsidRPr="00A72615">
              <w:rPr>
                <w:rFonts w:ascii="仿宋" w:eastAsia="仿宋" w:hAnsi="仿宋" w:cs="Arial"/>
                <w:bCs/>
                <w:sz w:val="24"/>
                <w:szCs w:val="24"/>
              </w:rPr>
              <w:t xml:space="preserve">   </w:t>
            </w:r>
            <w:r w:rsidRPr="00A72615">
              <w:rPr>
                <w:rFonts w:ascii="仿宋" w:eastAsia="仿宋" w:hAnsi="仿宋" w:cs="Arial" w:hint="eastAsia"/>
                <w:bCs/>
                <w:sz w:val="24"/>
                <w:szCs w:val="24"/>
              </w:rPr>
              <w:t xml:space="preserve">青海大学 </w:t>
            </w:r>
            <w:r w:rsidRPr="00A72615">
              <w:rPr>
                <w:rFonts w:ascii="仿宋" w:eastAsia="仿宋" w:hAnsi="仿宋" w:cs="Arial"/>
                <w:bCs/>
                <w:sz w:val="24"/>
                <w:szCs w:val="24"/>
              </w:rPr>
              <w:t xml:space="preserve">  </w:t>
            </w:r>
            <w:r w:rsidRPr="00A72615">
              <w:rPr>
                <w:rFonts w:ascii="仿宋" w:eastAsia="仿宋" w:hAnsi="仿宋" w:cs="Arial" w:hint="eastAsia"/>
                <w:bCs/>
                <w:sz w:val="24"/>
                <w:szCs w:val="24"/>
              </w:rPr>
              <w:t>副教授</w:t>
            </w:r>
          </w:p>
        </w:tc>
      </w:tr>
      <w:tr w:rsidR="00F64F8A" w14:paraId="0D293A67" w14:textId="77777777" w:rsidTr="00875D5B">
        <w:trPr>
          <w:cantSplit/>
          <w:trHeight w:val="1696"/>
          <w:jc w:val="center"/>
        </w:trPr>
        <w:tc>
          <w:tcPr>
            <w:tcW w:w="846" w:type="dxa"/>
            <w:textDirection w:val="tbRlV"/>
            <w:vAlign w:val="center"/>
          </w:tcPr>
          <w:p w14:paraId="5A6E362B" w14:textId="6DBE3F09" w:rsidR="00F64F8A" w:rsidRDefault="00F64F8A" w:rsidP="00F64F8A">
            <w:pPr>
              <w:ind w:left="113" w:right="113"/>
              <w:jc w:val="center"/>
              <w:rPr>
                <w:rFonts w:ascii="仿宋" w:eastAsia="仿宋" w:hAnsi="仿宋" w:cs="Arial"/>
                <w:b/>
                <w:bCs/>
                <w:sz w:val="24"/>
                <w:szCs w:val="24"/>
              </w:rPr>
            </w:pPr>
            <w:r>
              <w:rPr>
                <w:rFonts w:ascii="仿宋" w:eastAsia="仿宋" w:hAnsi="仿宋" w:cs="Arial"/>
                <w:b/>
                <w:bCs/>
                <w:sz w:val="24"/>
                <w:szCs w:val="24"/>
              </w:rPr>
              <w:t>研究内容简</w:t>
            </w:r>
            <w:r w:rsidR="00875D5B">
              <w:rPr>
                <w:rFonts w:ascii="仿宋" w:eastAsia="仿宋" w:hAnsi="仿宋" w:cs="Arial" w:hint="eastAsia"/>
                <w:b/>
                <w:bCs/>
                <w:sz w:val="24"/>
                <w:szCs w:val="24"/>
              </w:rPr>
              <w:t>介绍</w:t>
            </w:r>
            <w:r>
              <w:rPr>
                <w:rFonts w:ascii="仿宋" w:eastAsia="仿宋" w:hAnsi="仿宋" w:cs="Arial"/>
                <w:b/>
                <w:bCs/>
                <w:sz w:val="24"/>
                <w:szCs w:val="24"/>
              </w:rPr>
              <w:t>介</w:t>
            </w:r>
          </w:p>
        </w:tc>
        <w:tc>
          <w:tcPr>
            <w:tcW w:w="7450" w:type="dxa"/>
            <w:gridSpan w:val="7"/>
            <w:vAlign w:val="center"/>
          </w:tcPr>
          <w:p w14:paraId="6A7DFD7B" w14:textId="641121BF" w:rsidR="00F64F8A" w:rsidRPr="00A72615" w:rsidRDefault="00F64F8A" w:rsidP="00F64F8A">
            <w:pPr>
              <w:rPr>
                <w:rFonts w:ascii="仿宋" w:eastAsia="仿宋" w:hAnsi="仿宋" w:cs="Arial"/>
                <w:bCs/>
                <w:sz w:val="24"/>
                <w:szCs w:val="24"/>
              </w:rPr>
            </w:pPr>
            <w:r w:rsidRPr="00A72615">
              <w:rPr>
                <w:rFonts w:ascii="仿宋" w:eastAsia="仿宋" w:hAnsi="仿宋" w:cs="Arial"/>
                <w:bCs/>
                <w:sz w:val="24"/>
                <w:szCs w:val="24"/>
              </w:rPr>
              <w:t>1.</w:t>
            </w:r>
            <w:r w:rsidR="005551ED" w:rsidRPr="00A72615">
              <w:rPr>
                <w:rFonts w:ascii="仿宋" w:eastAsia="仿宋" w:hAnsi="仿宋" w:cs="Arial" w:hint="eastAsia"/>
                <w:bCs/>
                <w:sz w:val="24"/>
                <w:szCs w:val="24"/>
              </w:rPr>
              <w:t>镁基阻燃材料结构设计</w:t>
            </w:r>
            <w:r w:rsidR="004C76BE" w:rsidRPr="00A72615">
              <w:rPr>
                <w:rFonts w:ascii="仿宋" w:eastAsia="仿宋" w:hAnsi="仿宋" w:cs="Arial" w:hint="eastAsia"/>
                <w:bCs/>
                <w:sz w:val="24"/>
                <w:szCs w:val="24"/>
              </w:rPr>
              <w:t>与形貌调控</w:t>
            </w:r>
            <w:r w:rsidR="005551ED" w:rsidRPr="00A72615">
              <w:rPr>
                <w:rFonts w:ascii="仿宋" w:eastAsia="仿宋" w:hAnsi="仿宋" w:cs="Arial" w:hint="eastAsia"/>
                <w:bCs/>
                <w:sz w:val="24"/>
                <w:szCs w:val="24"/>
              </w:rPr>
              <w:t>；</w:t>
            </w:r>
          </w:p>
          <w:p w14:paraId="4D4C8F7B" w14:textId="0495C1EC" w:rsidR="00F64F8A" w:rsidRDefault="00F64F8A" w:rsidP="00F64F8A">
            <w:pPr>
              <w:rPr>
                <w:rFonts w:ascii="仿宋" w:eastAsia="仿宋" w:hAnsi="仿宋" w:cs="Arial"/>
                <w:b/>
                <w:bCs/>
                <w:sz w:val="24"/>
                <w:szCs w:val="24"/>
              </w:rPr>
            </w:pPr>
            <w:r w:rsidRPr="00A72615">
              <w:rPr>
                <w:rFonts w:ascii="仿宋" w:eastAsia="仿宋" w:hAnsi="仿宋" w:cs="Arial"/>
                <w:bCs/>
                <w:sz w:val="24"/>
                <w:szCs w:val="24"/>
              </w:rPr>
              <w:t>2.</w:t>
            </w:r>
            <w:r w:rsidR="005551ED" w:rsidRPr="00A72615">
              <w:rPr>
                <w:rFonts w:ascii="仿宋" w:eastAsia="仿宋" w:hAnsi="仿宋" w:cs="Arial" w:hint="eastAsia"/>
                <w:bCs/>
                <w:sz w:val="24"/>
                <w:szCs w:val="24"/>
              </w:rPr>
              <w:t>无机/</w:t>
            </w:r>
            <w:r w:rsidR="004C76BE" w:rsidRPr="00A72615">
              <w:rPr>
                <w:rFonts w:ascii="仿宋" w:eastAsia="仿宋" w:hAnsi="仿宋" w:cs="Arial" w:hint="eastAsia"/>
                <w:bCs/>
                <w:sz w:val="24"/>
                <w:szCs w:val="24"/>
              </w:rPr>
              <w:t>聚合物复合材料界面优化及构效关系研究</w:t>
            </w:r>
            <w:r w:rsidRPr="00A72615">
              <w:rPr>
                <w:rFonts w:ascii="仿宋" w:eastAsia="仿宋" w:hAnsi="仿宋" w:cs="Arial"/>
                <w:bCs/>
                <w:sz w:val="24"/>
                <w:szCs w:val="24"/>
              </w:rPr>
              <w:t>。</w:t>
            </w:r>
          </w:p>
        </w:tc>
      </w:tr>
      <w:tr w:rsidR="00F64F8A" w14:paraId="1C3E02F0" w14:textId="77777777">
        <w:trPr>
          <w:cantSplit/>
          <w:trHeight w:val="2754"/>
          <w:jc w:val="center"/>
        </w:trPr>
        <w:tc>
          <w:tcPr>
            <w:tcW w:w="846" w:type="dxa"/>
            <w:textDirection w:val="tbRlV"/>
            <w:vAlign w:val="center"/>
          </w:tcPr>
          <w:p w14:paraId="06888054" w14:textId="77777777" w:rsidR="00F64F8A" w:rsidRDefault="00F64F8A" w:rsidP="00F64F8A">
            <w:pPr>
              <w:ind w:left="113" w:right="113"/>
              <w:jc w:val="center"/>
              <w:rPr>
                <w:rFonts w:ascii="仿宋" w:eastAsia="仿宋" w:hAnsi="仿宋" w:cs="Arial"/>
                <w:b/>
                <w:bCs/>
                <w:sz w:val="24"/>
                <w:szCs w:val="24"/>
              </w:rPr>
            </w:pPr>
            <w:r>
              <w:rPr>
                <w:rFonts w:ascii="仿宋" w:eastAsia="仿宋" w:hAnsi="仿宋" w:cs="Arial"/>
                <w:b/>
                <w:bCs/>
                <w:sz w:val="24"/>
                <w:szCs w:val="24"/>
              </w:rPr>
              <w:t>在研科研项目</w:t>
            </w:r>
          </w:p>
        </w:tc>
        <w:tc>
          <w:tcPr>
            <w:tcW w:w="7450" w:type="dxa"/>
            <w:gridSpan w:val="7"/>
            <w:vAlign w:val="center"/>
          </w:tcPr>
          <w:p w14:paraId="1C3B53B1" w14:textId="227625CE" w:rsidR="00875D5B" w:rsidRPr="00A72615" w:rsidRDefault="00875D5B" w:rsidP="00A72615">
            <w:pPr>
              <w:ind w:left="360" w:hangingChars="150" w:hanging="360"/>
              <w:rPr>
                <w:rFonts w:ascii="仿宋" w:eastAsia="仿宋" w:hAnsi="仿宋" w:cs="Arial" w:hint="eastAsia"/>
                <w:bCs/>
                <w:sz w:val="24"/>
                <w:szCs w:val="24"/>
              </w:rPr>
            </w:pPr>
            <w:r w:rsidRPr="00A72615">
              <w:rPr>
                <w:rFonts w:ascii="仿宋" w:eastAsia="仿宋" w:hAnsi="仿宋" w:cs="Arial"/>
                <w:bCs/>
                <w:sz w:val="24"/>
                <w:szCs w:val="24"/>
              </w:rPr>
              <w:t>[1]</w:t>
            </w:r>
            <w:r w:rsidRPr="00A72615">
              <w:rPr>
                <w:rFonts w:ascii="仿宋" w:eastAsia="仿宋" w:hAnsi="仿宋" w:cs="Arial"/>
                <w:bCs/>
                <w:sz w:val="24"/>
                <w:szCs w:val="24"/>
              </w:rPr>
              <w:t>镁</w:t>
            </w:r>
            <w:r w:rsidRPr="00A72615">
              <w:rPr>
                <w:rFonts w:ascii="仿宋" w:eastAsia="仿宋" w:hAnsi="仿宋" w:cs="Arial"/>
                <w:bCs/>
                <w:sz w:val="24"/>
                <w:szCs w:val="24"/>
              </w:rPr>
              <w:t>-</w:t>
            </w:r>
            <w:r w:rsidRPr="00A72615">
              <w:rPr>
                <w:rFonts w:ascii="仿宋" w:eastAsia="仿宋" w:hAnsi="仿宋" w:cs="Arial"/>
                <w:bCs/>
                <w:sz w:val="24"/>
                <w:szCs w:val="24"/>
              </w:rPr>
              <w:t>钼-硅-磷多元阻燃体系的设计、构筑及其在软质PVC中的阻燃、抑烟机理研究，国家自然科学基金，</w:t>
            </w:r>
            <w:r w:rsidRPr="00A72615">
              <w:rPr>
                <w:rFonts w:ascii="仿宋" w:eastAsia="仿宋" w:hAnsi="仿宋" w:cs="Arial" w:hint="eastAsia"/>
                <w:bCs/>
                <w:sz w:val="24"/>
                <w:szCs w:val="24"/>
              </w:rPr>
              <w:t>3</w:t>
            </w:r>
            <w:r w:rsidRPr="00A72615">
              <w:rPr>
                <w:rFonts w:ascii="仿宋" w:eastAsia="仿宋" w:hAnsi="仿宋" w:cs="Arial"/>
                <w:bCs/>
                <w:sz w:val="24"/>
                <w:szCs w:val="24"/>
              </w:rPr>
              <w:t>5</w:t>
            </w:r>
            <w:r w:rsidRPr="00A72615">
              <w:rPr>
                <w:rFonts w:ascii="仿宋" w:eastAsia="仿宋" w:hAnsi="仿宋" w:cs="Arial" w:hint="eastAsia"/>
                <w:bCs/>
                <w:sz w:val="24"/>
                <w:szCs w:val="24"/>
              </w:rPr>
              <w:t>万元，</w:t>
            </w:r>
            <w:r w:rsidRPr="00A72615">
              <w:rPr>
                <w:rFonts w:ascii="仿宋" w:eastAsia="仿宋" w:hAnsi="仿宋" w:cs="Arial"/>
                <w:bCs/>
                <w:sz w:val="24"/>
                <w:szCs w:val="24"/>
              </w:rPr>
              <w:t>2022.01</w:t>
            </w:r>
            <w:r w:rsidRPr="00A72615">
              <w:rPr>
                <w:rFonts w:ascii="仿宋" w:eastAsia="仿宋" w:hAnsi="仿宋" w:cs="Arial"/>
                <w:bCs/>
                <w:sz w:val="24"/>
                <w:szCs w:val="24"/>
              </w:rPr>
              <w:t>-2025.12</w:t>
            </w:r>
            <w:r w:rsidRPr="00A72615">
              <w:rPr>
                <w:rFonts w:ascii="仿宋" w:eastAsia="仿宋" w:hAnsi="仿宋" w:cs="Arial" w:hint="eastAsia"/>
                <w:bCs/>
                <w:sz w:val="24"/>
                <w:szCs w:val="24"/>
              </w:rPr>
              <w:t>，主持</w:t>
            </w:r>
            <w:r w:rsidR="005551ED" w:rsidRPr="00A72615">
              <w:rPr>
                <w:rFonts w:ascii="仿宋" w:eastAsia="仿宋" w:hAnsi="仿宋" w:cs="Arial" w:hint="eastAsia"/>
                <w:bCs/>
                <w:sz w:val="24"/>
                <w:szCs w:val="24"/>
              </w:rPr>
              <w:t>；</w:t>
            </w:r>
          </w:p>
          <w:p w14:paraId="3341EFD9" w14:textId="29950CE7" w:rsidR="00875D5B" w:rsidRPr="00A72615" w:rsidRDefault="00875D5B" w:rsidP="00A72615">
            <w:pPr>
              <w:ind w:left="360" w:hangingChars="150" w:hanging="360"/>
              <w:rPr>
                <w:rFonts w:ascii="仿宋" w:eastAsia="仿宋" w:hAnsi="仿宋" w:cs="Arial"/>
                <w:bCs/>
                <w:sz w:val="24"/>
                <w:szCs w:val="24"/>
              </w:rPr>
            </w:pPr>
            <w:r w:rsidRPr="00A72615">
              <w:rPr>
                <w:rFonts w:ascii="仿宋" w:eastAsia="仿宋" w:hAnsi="仿宋" w:cs="Arial"/>
                <w:bCs/>
                <w:sz w:val="24"/>
                <w:szCs w:val="24"/>
              </w:rPr>
              <w:t>[2]</w:t>
            </w:r>
            <w:r w:rsidRPr="00A72615">
              <w:rPr>
                <w:rFonts w:ascii="仿宋" w:eastAsia="仿宋" w:hAnsi="仿宋" w:cs="Arial"/>
                <w:bCs/>
                <w:sz w:val="24"/>
                <w:szCs w:val="24"/>
              </w:rPr>
              <w:t>镁-钼-硅-磷多元阻燃剂的合成及其在软质PVC中的阻燃抑烟效应研究，青海省科技厅青年项目，</w:t>
            </w:r>
            <w:r w:rsidRPr="00A72615">
              <w:rPr>
                <w:rFonts w:ascii="仿宋" w:eastAsia="仿宋" w:hAnsi="仿宋" w:cs="Arial" w:hint="eastAsia"/>
                <w:bCs/>
                <w:sz w:val="24"/>
                <w:szCs w:val="24"/>
              </w:rPr>
              <w:t>1</w:t>
            </w:r>
            <w:r w:rsidRPr="00A72615">
              <w:rPr>
                <w:rFonts w:ascii="仿宋" w:eastAsia="仿宋" w:hAnsi="仿宋" w:cs="Arial"/>
                <w:bCs/>
                <w:sz w:val="24"/>
                <w:szCs w:val="24"/>
              </w:rPr>
              <w:t>0</w:t>
            </w:r>
            <w:r w:rsidRPr="00A72615">
              <w:rPr>
                <w:rFonts w:ascii="仿宋" w:eastAsia="仿宋" w:hAnsi="仿宋" w:cs="Arial" w:hint="eastAsia"/>
                <w:bCs/>
                <w:sz w:val="24"/>
                <w:szCs w:val="24"/>
              </w:rPr>
              <w:t>万元，</w:t>
            </w:r>
            <w:r w:rsidRPr="00A72615">
              <w:rPr>
                <w:rFonts w:ascii="仿宋" w:eastAsia="仿宋" w:hAnsi="仿宋" w:cs="Arial"/>
                <w:bCs/>
                <w:sz w:val="24"/>
                <w:szCs w:val="24"/>
              </w:rPr>
              <w:t>2021.01-202</w:t>
            </w:r>
            <w:r w:rsidRPr="00A72615">
              <w:rPr>
                <w:rFonts w:ascii="仿宋" w:eastAsia="仿宋" w:hAnsi="仿宋" w:cs="Arial"/>
                <w:bCs/>
                <w:sz w:val="24"/>
                <w:szCs w:val="24"/>
              </w:rPr>
              <w:t>4</w:t>
            </w:r>
            <w:r w:rsidRPr="00A72615">
              <w:rPr>
                <w:rFonts w:ascii="仿宋" w:eastAsia="仿宋" w:hAnsi="仿宋" w:cs="Arial"/>
                <w:bCs/>
                <w:sz w:val="24"/>
                <w:szCs w:val="24"/>
              </w:rPr>
              <w:t>.12</w:t>
            </w:r>
            <w:r w:rsidRPr="00A72615">
              <w:rPr>
                <w:rFonts w:ascii="仿宋" w:eastAsia="仿宋" w:hAnsi="仿宋" w:cs="Arial" w:hint="eastAsia"/>
                <w:bCs/>
                <w:sz w:val="24"/>
                <w:szCs w:val="24"/>
              </w:rPr>
              <w:t>，主持</w:t>
            </w:r>
            <w:r w:rsidR="005551ED" w:rsidRPr="00A72615">
              <w:rPr>
                <w:rFonts w:ascii="仿宋" w:eastAsia="仿宋" w:hAnsi="仿宋" w:cs="Arial" w:hint="eastAsia"/>
                <w:bCs/>
                <w:sz w:val="24"/>
                <w:szCs w:val="24"/>
              </w:rPr>
              <w:t>；</w:t>
            </w:r>
          </w:p>
          <w:p w14:paraId="720FD933" w14:textId="561CD52E" w:rsidR="00875D5B" w:rsidRPr="00A72615" w:rsidRDefault="00875D5B" w:rsidP="00A72615">
            <w:pPr>
              <w:ind w:left="360" w:hangingChars="150" w:hanging="360"/>
              <w:rPr>
                <w:rFonts w:ascii="仿宋" w:eastAsia="仿宋" w:hAnsi="仿宋" w:cs="Arial"/>
                <w:bCs/>
                <w:sz w:val="24"/>
                <w:szCs w:val="24"/>
              </w:rPr>
            </w:pPr>
            <w:r w:rsidRPr="00A72615">
              <w:rPr>
                <w:rFonts w:ascii="仿宋" w:eastAsia="仿宋" w:hAnsi="仿宋" w:cs="Arial"/>
                <w:bCs/>
                <w:sz w:val="24"/>
                <w:szCs w:val="24"/>
              </w:rPr>
              <w:t>[3]</w:t>
            </w:r>
            <w:r w:rsidRPr="00A72615">
              <w:rPr>
                <w:rFonts w:ascii="仿宋" w:eastAsia="仿宋" w:hAnsi="仿宋" w:cs="Arial"/>
                <w:bCs/>
                <w:sz w:val="24"/>
                <w:szCs w:val="24"/>
              </w:rPr>
              <w:t>青海省“昆仑英才·高端创新创业人才”培养拔尖人才项目，</w:t>
            </w:r>
            <w:r w:rsidRPr="00A72615">
              <w:rPr>
                <w:rFonts w:ascii="仿宋" w:eastAsia="仿宋" w:hAnsi="仿宋" w:cs="Arial" w:hint="eastAsia"/>
                <w:bCs/>
                <w:sz w:val="24"/>
                <w:szCs w:val="24"/>
              </w:rPr>
              <w:t>1</w:t>
            </w:r>
            <w:r w:rsidRPr="00A72615">
              <w:rPr>
                <w:rFonts w:ascii="仿宋" w:eastAsia="仿宋" w:hAnsi="仿宋" w:cs="Arial"/>
                <w:bCs/>
                <w:sz w:val="24"/>
                <w:szCs w:val="24"/>
              </w:rPr>
              <w:t>4</w:t>
            </w:r>
            <w:r w:rsidRPr="00A72615">
              <w:rPr>
                <w:rFonts w:ascii="仿宋" w:eastAsia="仿宋" w:hAnsi="仿宋" w:cs="Arial" w:hint="eastAsia"/>
                <w:bCs/>
                <w:sz w:val="24"/>
                <w:szCs w:val="24"/>
              </w:rPr>
              <w:t>万元，</w:t>
            </w:r>
            <w:r w:rsidRPr="00A72615">
              <w:rPr>
                <w:rFonts w:ascii="仿宋" w:eastAsia="仿宋" w:hAnsi="仿宋" w:cs="Arial"/>
                <w:bCs/>
                <w:sz w:val="24"/>
                <w:szCs w:val="24"/>
              </w:rPr>
              <w:t>2022.01-2024.12</w:t>
            </w:r>
            <w:r w:rsidR="005551ED" w:rsidRPr="00A72615">
              <w:rPr>
                <w:rFonts w:ascii="仿宋" w:eastAsia="仿宋" w:hAnsi="仿宋" w:cs="Arial" w:hint="eastAsia"/>
                <w:bCs/>
                <w:sz w:val="24"/>
                <w:szCs w:val="24"/>
              </w:rPr>
              <w:t>；</w:t>
            </w:r>
          </w:p>
          <w:p w14:paraId="2644ADD6" w14:textId="2B2B28B1" w:rsidR="00F64F8A" w:rsidRPr="00A72615" w:rsidRDefault="00875D5B" w:rsidP="00A72615">
            <w:pPr>
              <w:ind w:left="360" w:hangingChars="150" w:hanging="360"/>
              <w:rPr>
                <w:rFonts w:ascii="仿宋" w:eastAsia="仿宋" w:hAnsi="仿宋" w:cs="Arial"/>
                <w:bCs/>
                <w:sz w:val="24"/>
                <w:szCs w:val="24"/>
              </w:rPr>
            </w:pPr>
            <w:r w:rsidRPr="00A72615">
              <w:rPr>
                <w:rFonts w:ascii="仿宋" w:eastAsia="仿宋" w:hAnsi="仿宋" w:cs="Arial"/>
                <w:bCs/>
                <w:sz w:val="24"/>
                <w:szCs w:val="24"/>
              </w:rPr>
              <w:t>[4]</w:t>
            </w:r>
            <w:r w:rsidRPr="00A72615">
              <w:rPr>
                <w:rFonts w:ascii="仿宋" w:eastAsia="仿宋" w:hAnsi="仿宋" w:cs="Arial"/>
                <w:bCs/>
                <w:sz w:val="24"/>
                <w:szCs w:val="24"/>
              </w:rPr>
              <w:t>催化成炭作用提高PVC复合材料阻燃、抑烟性能，盐湖化工大型系列设施自主课题，</w:t>
            </w:r>
            <w:r w:rsidRPr="00A72615">
              <w:rPr>
                <w:rFonts w:ascii="仿宋" w:eastAsia="仿宋" w:hAnsi="仿宋" w:cs="Arial" w:hint="eastAsia"/>
                <w:bCs/>
                <w:sz w:val="24"/>
                <w:szCs w:val="24"/>
              </w:rPr>
              <w:t>1</w:t>
            </w:r>
            <w:r w:rsidRPr="00A72615">
              <w:rPr>
                <w:rFonts w:ascii="仿宋" w:eastAsia="仿宋" w:hAnsi="仿宋" w:cs="Arial"/>
                <w:bCs/>
                <w:sz w:val="24"/>
                <w:szCs w:val="24"/>
              </w:rPr>
              <w:t>0</w:t>
            </w:r>
            <w:r w:rsidRPr="00A72615">
              <w:rPr>
                <w:rFonts w:ascii="仿宋" w:eastAsia="仿宋" w:hAnsi="仿宋" w:cs="Arial" w:hint="eastAsia"/>
                <w:bCs/>
                <w:sz w:val="24"/>
                <w:szCs w:val="24"/>
              </w:rPr>
              <w:t>万元，</w:t>
            </w:r>
            <w:r w:rsidRPr="00A72615">
              <w:rPr>
                <w:rFonts w:ascii="仿宋" w:eastAsia="仿宋" w:hAnsi="仿宋" w:cs="Arial"/>
                <w:bCs/>
                <w:sz w:val="24"/>
                <w:szCs w:val="24"/>
              </w:rPr>
              <w:t>2023.08-2025.07</w:t>
            </w:r>
            <w:r w:rsidRPr="00A72615">
              <w:rPr>
                <w:rFonts w:ascii="仿宋" w:eastAsia="仿宋" w:hAnsi="仿宋" w:cs="Arial" w:hint="eastAsia"/>
                <w:bCs/>
                <w:sz w:val="24"/>
                <w:szCs w:val="24"/>
              </w:rPr>
              <w:t>，主持</w:t>
            </w:r>
            <w:r w:rsidR="005551ED" w:rsidRPr="00A72615">
              <w:rPr>
                <w:rFonts w:ascii="仿宋" w:eastAsia="仿宋" w:hAnsi="仿宋" w:cs="Arial" w:hint="eastAsia"/>
                <w:bCs/>
                <w:sz w:val="24"/>
                <w:szCs w:val="24"/>
              </w:rPr>
              <w:t>；</w:t>
            </w:r>
          </w:p>
          <w:p w14:paraId="3DAFCC51" w14:textId="11631DAD" w:rsidR="00875D5B" w:rsidRDefault="005551ED" w:rsidP="00A72615">
            <w:pPr>
              <w:ind w:left="360" w:hangingChars="150" w:hanging="360"/>
              <w:rPr>
                <w:rFonts w:ascii="仿宋" w:eastAsia="仿宋" w:hAnsi="仿宋" w:cs="Arial" w:hint="eastAsia"/>
                <w:b/>
                <w:bCs/>
                <w:sz w:val="24"/>
                <w:szCs w:val="24"/>
              </w:rPr>
            </w:pPr>
            <w:r w:rsidRPr="00A72615">
              <w:rPr>
                <w:rFonts w:ascii="仿宋" w:eastAsia="仿宋" w:hAnsi="仿宋" w:cs="Arial" w:hint="eastAsia"/>
                <w:bCs/>
                <w:sz w:val="24"/>
                <w:szCs w:val="24"/>
              </w:rPr>
              <w:t>[</w:t>
            </w:r>
            <w:r w:rsidRPr="00A72615">
              <w:rPr>
                <w:rFonts w:ascii="仿宋" w:eastAsia="仿宋" w:hAnsi="仿宋" w:cs="Arial"/>
                <w:bCs/>
                <w:sz w:val="24"/>
                <w:szCs w:val="24"/>
              </w:rPr>
              <w:t>5]</w:t>
            </w:r>
            <w:r w:rsidRPr="00A72615">
              <w:rPr>
                <w:rFonts w:ascii="仿宋" w:eastAsia="仿宋" w:hAnsi="仿宋" w:cs="Arial" w:hint="eastAsia"/>
                <w:bCs/>
                <w:sz w:val="24"/>
                <w:szCs w:val="24"/>
              </w:rPr>
              <w:t>多级结构碱式碳酸镁的可控构筑及其协同阻燃抑烟机理研究，青海大学科研实力提升专项青年创新人才培育计划，1</w:t>
            </w:r>
            <w:r w:rsidRPr="00A72615">
              <w:rPr>
                <w:rFonts w:ascii="仿宋" w:eastAsia="仿宋" w:hAnsi="仿宋" w:cs="Arial"/>
                <w:bCs/>
                <w:sz w:val="24"/>
                <w:szCs w:val="24"/>
              </w:rPr>
              <w:t>5</w:t>
            </w:r>
            <w:r w:rsidRPr="00A72615">
              <w:rPr>
                <w:rFonts w:ascii="仿宋" w:eastAsia="仿宋" w:hAnsi="仿宋" w:cs="Arial" w:hint="eastAsia"/>
                <w:bCs/>
                <w:sz w:val="24"/>
                <w:szCs w:val="24"/>
              </w:rPr>
              <w:t>万元，2</w:t>
            </w:r>
            <w:r w:rsidRPr="00A72615">
              <w:rPr>
                <w:rFonts w:ascii="仿宋" w:eastAsia="仿宋" w:hAnsi="仿宋" w:cs="Arial"/>
                <w:bCs/>
                <w:sz w:val="24"/>
                <w:szCs w:val="24"/>
              </w:rPr>
              <w:t>026.01-2028.12</w:t>
            </w:r>
            <w:r w:rsidRPr="00A72615">
              <w:rPr>
                <w:rFonts w:ascii="仿宋" w:eastAsia="仿宋" w:hAnsi="仿宋" w:cs="Arial" w:hint="eastAsia"/>
                <w:bCs/>
                <w:sz w:val="24"/>
                <w:szCs w:val="24"/>
              </w:rPr>
              <w:t>，主持。</w:t>
            </w:r>
          </w:p>
        </w:tc>
      </w:tr>
      <w:tr w:rsidR="00F64F8A" w14:paraId="358AE5F5" w14:textId="77777777" w:rsidTr="00E26BA3">
        <w:trPr>
          <w:cantSplit/>
          <w:trHeight w:val="1833"/>
          <w:jc w:val="center"/>
        </w:trPr>
        <w:tc>
          <w:tcPr>
            <w:tcW w:w="846" w:type="dxa"/>
            <w:textDirection w:val="tbRlV"/>
            <w:vAlign w:val="center"/>
          </w:tcPr>
          <w:p w14:paraId="7D88BFEB" w14:textId="77777777" w:rsidR="00F64F8A" w:rsidRDefault="00F64F8A" w:rsidP="00F64F8A">
            <w:pPr>
              <w:ind w:left="113" w:right="113"/>
              <w:jc w:val="center"/>
              <w:rPr>
                <w:rFonts w:ascii="仿宋" w:eastAsia="仿宋" w:hAnsi="仿宋" w:cs="Arial"/>
                <w:b/>
                <w:bCs/>
                <w:sz w:val="24"/>
                <w:szCs w:val="24"/>
              </w:rPr>
            </w:pPr>
            <w:r>
              <w:rPr>
                <w:rFonts w:ascii="仿宋" w:eastAsia="仿宋" w:hAnsi="仿宋" w:cs="Arial"/>
                <w:b/>
                <w:bCs/>
                <w:sz w:val="24"/>
                <w:szCs w:val="24"/>
              </w:rPr>
              <w:t>获奖情况</w:t>
            </w:r>
          </w:p>
        </w:tc>
        <w:tc>
          <w:tcPr>
            <w:tcW w:w="7450" w:type="dxa"/>
            <w:gridSpan w:val="7"/>
            <w:vAlign w:val="center"/>
          </w:tcPr>
          <w:p w14:paraId="71DD7F56" w14:textId="18A5DE34" w:rsidR="00F64F8A" w:rsidRPr="00A72615" w:rsidRDefault="00A72615" w:rsidP="00A72615">
            <w:pPr>
              <w:ind w:left="360" w:hangingChars="150" w:hanging="360"/>
              <w:rPr>
                <w:rFonts w:ascii="仿宋" w:eastAsia="仿宋" w:hAnsi="仿宋" w:cs="Arial"/>
                <w:bCs/>
                <w:sz w:val="24"/>
                <w:szCs w:val="24"/>
              </w:rPr>
            </w:pPr>
            <w:r w:rsidRPr="00A72615">
              <w:rPr>
                <w:rFonts w:ascii="仿宋" w:eastAsia="仿宋" w:hAnsi="仿宋" w:cs="Arial"/>
                <w:bCs/>
                <w:sz w:val="24"/>
                <w:szCs w:val="24"/>
              </w:rPr>
              <w:t>[1]</w:t>
            </w:r>
            <w:r w:rsidR="00875D5B" w:rsidRPr="00A72615">
              <w:rPr>
                <w:rFonts w:ascii="仿宋" w:eastAsia="仿宋" w:hAnsi="仿宋" w:cs="Arial" w:hint="eastAsia"/>
                <w:bCs/>
                <w:sz w:val="24"/>
                <w:szCs w:val="24"/>
              </w:rPr>
              <w:t>荣获</w:t>
            </w:r>
            <w:r w:rsidR="00875D5B" w:rsidRPr="00A72615">
              <w:rPr>
                <w:rFonts w:ascii="仿宋" w:eastAsia="仿宋" w:hAnsi="仿宋" w:cs="Arial"/>
                <w:bCs/>
                <w:sz w:val="24"/>
                <w:szCs w:val="24"/>
              </w:rPr>
              <w:t>2025</w:t>
            </w:r>
            <w:r w:rsidR="00875D5B" w:rsidRPr="00A72615">
              <w:rPr>
                <w:rFonts w:ascii="仿宋" w:eastAsia="仿宋" w:hAnsi="仿宋" w:cs="Arial" w:hint="eastAsia"/>
                <w:bCs/>
                <w:sz w:val="24"/>
                <w:szCs w:val="24"/>
              </w:rPr>
              <w:t>年度青海省自然科学二等奖，排名第四</w:t>
            </w:r>
            <w:r w:rsidR="005551ED" w:rsidRPr="00A72615">
              <w:rPr>
                <w:rFonts w:ascii="仿宋" w:eastAsia="仿宋" w:hAnsi="仿宋" w:cs="Arial" w:hint="eastAsia"/>
                <w:bCs/>
                <w:sz w:val="24"/>
                <w:szCs w:val="24"/>
              </w:rPr>
              <w:t>；</w:t>
            </w:r>
          </w:p>
          <w:p w14:paraId="57BE9E7C" w14:textId="54D56485" w:rsidR="00E26BA3" w:rsidRPr="00A72615" w:rsidRDefault="00A72615" w:rsidP="00A72615">
            <w:pPr>
              <w:ind w:left="360" w:hangingChars="150" w:hanging="360"/>
              <w:rPr>
                <w:rFonts w:ascii="仿宋" w:eastAsia="仿宋" w:hAnsi="仿宋" w:cs="Arial"/>
                <w:bCs/>
                <w:sz w:val="24"/>
                <w:szCs w:val="24"/>
              </w:rPr>
            </w:pPr>
            <w:r w:rsidRPr="00A72615">
              <w:rPr>
                <w:rFonts w:ascii="仿宋" w:eastAsia="仿宋" w:hAnsi="仿宋" w:cs="Arial"/>
                <w:bCs/>
                <w:sz w:val="24"/>
                <w:szCs w:val="24"/>
              </w:rPr>
              <w:t>[2]</w:t>
            </w:r>
            <w:r w:rsidR="00875D5B" w:rsidRPr="00A72615">
              <w:rPr>
                <w:rFonts w:ascii="仿宋" w:eastAsia="仿宋" w:hAnsi="仿宋" w:cs="Arial"/>
                <w:bCs/>
                <w:sz w:val="24"/>
                <w:szCs w:val="24"/>
              </w:rPr>
              <w:t>202</w:t>
            </w:r>
            <w:r w:rsidR="004C76BE" w:rsidRPr="00A72615">
              <w:rPr>
                <w:rFonts w:ascii="仿宋" w:eastAsia="仿宋" w:hAnsi="仿宋" w:cs="Arial"/>
                <w:bCs/>
                <w:sz w:val="24"/>
                <w:szCs w:val="24"/>
              </w:rPr>
              <w:t>2</w:t>
            </w:r>
            <w:r w:rsidR="00875D5B" w:rsidRPr="00A72615">
              <w:rPr>
                <w:rFonts w:ascii="仿宋" w:eastAsia="仿宋" w:hAnsi="仿宋" w:cs="Arial"/>
                <w:bCs/>
                <w:sz w:val="24"/>
                <w:szCs w:val="24"/>
              </w:rPr>
              <w:t>年入选青海省“昆仑英才·高端创新创业人才”-</w:t>
            </w:r>
            <w:r w:rsidR="00875D5B" w:rsidRPr="00A72615">
              <w:rPr>
                <w:rFonts w:ascii="仿宋" w:eastAsia="仿宋" w:hAnsi="仿宋" w:cs="Arial" w:hint="eastAsia"/>
                <w:bCs/>
                <w:sz w:val="24"/>
                <w:szCs w:val="24"/>
              </w:rPr>
              <w:t>培养</w:t>
            </w:r>
            <w:r w:rsidR="00875D5B" w:rsidRPr="00A72615">
              <w:rPr>
                <w:rFonts w:ascii="仿宋" w:eastAsia="仿宋" w:hAnsi="仿宋" w:cs="Arial"/>
                <w:bCs/>
                <w:sz w:val="24"/>
                <w:szCs w:val="24"/>
              </w:rPr>
              <w:t>引进拔尖人才</w:t>
            </w:r>
            <w:r w:rsidR="00875D5B" w:rsidRPr="00A72615">
              <w:rPr>
                <w:rFonts w:ascii="仿宋" w:eastAsia="仿宋" w:hAnsi="仿宋" w:cs="Arial" w:hint="eastAsia"/>
                <w:bCs/>
                <w:sz w:val="24"/>
                <w:szCs w:val="24"/>
              </w:rPr>
              <w:t>；</w:t>
            </w:r>
          </w:p>
          <w:p w14:paraId="755278FC" w14:textId="6DC3B76C" w:rsidR="005551ED" w:rsidRPr="00A72615" w:rsidRDefault="00A72615" w:rsidP="00A72615">
            <w:pPr>
              <w:ind w:left="360" w:hangingChars="150" w:hanging="360"/>
              <w:rPr>
                <w:rFonts w:ascii="仿宋" w:eastAsia="仿宋" w:hAnsi="仿宋" w:cs="Arial"/>
                <w:bCs/>
                <w:sz w:val="24"/>
                <w:szCs w:val="24"/>
              </w:rPr>
            </w:pPr>
            <w:r w:rsidRPr="00A72615">
              <w:rPr>
                <w:rFonts w:ascii="仿宋" w:eastAsia="仿宋" w:hAnsi="仿宋" w:cs="Arial"/>
                <w:bCs/>
                <w:sz w:val="24"/>
                <w:szCs w:val="24"/>
              </w:rPr>
              <w:t>[3]</w:t>
            </w:r>
            <w:r w:rsidR="005551ED" w:rsidRPr="00A72615">
              <w:rPr>
                <w:rFonts w:ascii="仿宋" w:eastAsia="仿宋" w:hAnsi="仿宋" w:cs="Arial" w:hint="eastAsia"/>
                <w:bCs/>
                <w:sz w:val="24"/>
                <w:szCs w:val="24"/>
              </w:rPr>
              <w:t>2</w:t>
            </w:r>
            <w:r w:rsidR="005551ED" w:rsidRPr="00A72615">
              <w:rPr>
                <w:rFonts w:ascii="仿宋" w:eastAsia="仿宋" w:hAnsi="仿宋" w:cs="Arial"/>
                <w:bCs/>
                <w:sz w:val="24"/>
                <w:szCs w:val="24"/>
              </w:rPr>
              <w:t>024</w:t>
            </w:r>
            <w:r w:rsidR="005551ED" w:rsidRPr="00A72615">
              <w:rPr>
                <w:rFonts w:ascii="仿宋" w:eastAsia="仿宋" w:hAnsi="仿宋" w:cs="Arial" w:hint="eastAsia"/>
                <w:bCs/>
                <w:sz w:val="24"/>
                <w:szCs w:val="24"/>
              </w:rPr>
              <w:t>年荣获全国化工热力学课程青年教师教学比赛一等奖；</w:t>
            </w:r>
          </w:p>
          <w:p w14:paraId="0D71010B" w14:textId="7BA60867" w:rsidR="004C76BE" w:rsidRPr="00A72615" w:rsidRDefault="00A72615" w:rsidP="00A72615">
            <w:pPr>
              <w:ind w:left="360" w:hangingChars="150" w:hanging="360"/>
              <w:rPr>
                <w:rFonts w:ascii="仿宋" w:eastAsia="仿宋" w:hAnsi="仿宋" w:cs="Arial" w:hint="eastAsia"/>
                <w:bCs/>
                <w:sz w:val="24"/>
                <w:szCs w:val="24"/>
              </w:rPr>
            </w:pPr>
            <w:r w:rsidRPr="00A72615">
              <w:rPr>
                <w:rFonts w:ascii="仿宋" w:eastAsia="仿宋" w:hAnsi="仿宋" w:cs="Arial"/>
                <w:bCs/>
                <w:sz w:val="24"/>
                <w:szCs w:val="24"/>
              </w:rPr>
              <w:t>[4]</w:t>
            </w:r>
            <w:r w:rsidR="004C76BE" w:rsidRPr="00A72615">
              <w:rPr>
                <w:rFonts w:ascii="仿宋" w:eastAsia="仿宋" w:hAnsi="仿宋" w:cs="Arial" w:hint="eastAsia"/>
                <w:bCs/>
                <w:sz w:val="24"/>
                <w:szCs w:val="24"/>
              </w:rPr>
              <w:t>荣获</w:t>
            </w:r>
            <w:r w:rsidR="004C76BE" w:rsidRPr="00A72615">
              <w:rPr>
                <w:rFonts w:ascii="仿宋" w:eastAsia="仿宋" w:hAnsi="仿宋" w:cs="Arial" w:hint="eastAsia"/>
                <w:bCs/>
                <w:sz w:val="24"/>
                <w:szCs w:val="24"/>
              </w:rPr>
              <w:t>2</w:t>
            </w:r>
            <w:r w:rsidR="004C76BE" w:rsidRPr="00A72615">
              <w:rPr>
                <w:rFonts w:ascii="仿宋" w:eastAsia="仿宋" w:hAnsi="仿宋" w:cs="Arial"/>
                <w:bCs/>
                <w:sz w:val="24"/>
                <w:szCs w:val="24"/>
              </w:rPr>
              <w:t>023</w:t>
            </w:r>
            <w:r w:rsidR="004C76BE" w:rsidRPr="00A72615">
              <w:rPr>
                <w:rFonts w:ascii="仿宋" w:eastAsia="仿宋" w:hAnsi="仿宋" w:cs="Arial" w:hint="eastAsia"/>
                <w:bCs/>
                <w:sz w:val="24"/>
                <w:szCs w:val="24"/>
              </w:rPr>
              <w:t>年度</w:t>
            </w:r>
            <w:r w:rsidR="004C76BE" w:rsidRPr="00A72615">
              <w:rPr>
                <w:rFonts w:ascii="仿宋" w:eastAsia="仿宋" w:hAnsi="仿宋" w:cs="Arial" w:hint="eastAsia"/>
                <w:bCs/>
                <w:sz w:val="24"/>
                <w:szCs w:val="24"/>
              </w:rPr>
              <w:t>青海大学青年教师教学竞赛工科组二等奖；</w:t>
            </w:r>
          </w:p>
          <w:p w14:paraId="006ECBBE" w14:textId="4C73F4E3" w:rsidR="00E26BA3" w:rsidRPr="00E26BA3" w:rsidRDefault="00A72615" w:rsidP="00A72615">
            <w:pPr>
              <w:ind w:left="360" w:hangingChars="150" w:hanging="360"/>
              <w:rPr>
                <w:rFonts w:ascii="仿宋" w:eastAsia="仿宋" w:hAnsi="仿宋" w:cs="Arial" w:hint="eastAsia"/>
                <w:b/>
                <w:bCs/>
                <w:sz w:val="24"/>
                <w:szCs w:val="24"/>
              </w:rPr>
            </w:pPr>
            <w:r w:rsidRPr="00A72615">
              <w:rPr>
                <w:rFonts w:ascii="仿宋" w:eastAsia="仿宋" w:hAnsi="仿宋" w:cs="Arial"/>
                <w:bCs/>
                <w:sz w:val="24"/>
                <w:szCs w:val="24"/>
              </w:rPr>
              <w:t>[5]</w:t>
            </w:r>
            <w:r w:rsidR="00E26BA3" w:rsidRPr="00A72615">
              <w:rPr>
                <w:rFonts w:ascii="仿宋" w:eastAsia="仿宋" w:hAnsi="仿宋" w:cs="Arial"/>
                <w:bCs/>
                <w:sz w:val="24"/>
                <w:szCs w:val="24"/>
              </w:rPr>
              <w:t>获得20</w:t>
            </w:r>
            <w:r w:rsidR="005551ED" w:rsidRPr="00A72615">
              <w:rPr>
                <w:rFonts w:ascii="仿宋" w:eastAsia="仿宋" w:hAnsi="仿宋" w:cs="Arial"/>
                <w:bCs/>
                <w:sz w:val="24"/>
                <w:szCs w:val="24"/>
              </w:rPr>
              <w:t>18</w:t>
            </w:r>
            <w:r w:rsidR="00E26BA3" w:rsidRPr="00A72615">
              <w:rPr>
                <w:rFonts w:ascii="仿宋" w:eastAsia="仿宋" w:hAnsi="仿宋" w:cs="Arial"/>
                <w:bCs/>
                <w:sz w:val="24"/>
                <w:szCs w:val="24"/>
              </w:rPr>
              <w:t>年</w:t>
            </w:r>
            <w:r w:rsidR="005551ED" w:rsidRPr="00A72615">
              <w:rPr>
                <w:rFonts w:ascii="仿宋" w:eastAsia="仿宋" w:hAnsi="仿宋" w:cs="Arial" w:hint="eastAsia"/>
                <w:bCs/>
                <w:sz w:val="24"/>
                <w:szCs w:val="24"/>
              </w:rPr>
              <w:t>度青海省高校</w:t>
            </w:r>
            <w:r w:rsidR="00E26BA3" w:rsidRPr="00A72615">
              <w:rPr>
                <w:rFonts w:ascii="仿宋" w:eastAsia="仿宋" w:hAnsi="仿宋" w:cs="Arial"/>
                <w:bCs/>
                <w:sz w:val="24"/>
                <w:szCs w:val="24"/>
              </w:rPr>
              <w:t>青年教师教学竞赛</w:t>
            </w:r>
            <w:r w:rsidR="005551ED" w:rsidRPr="00A72615">
              <w:rPr>
                <w:rFonts w:ascii="仿宋" w:eastAsia="仿宋" w:hAnsi="仿宋" w:cs="Arial" w:hint="eastAsia"/>
                <w:bCs/>
                <w:sz w:val="24"/>
                <w:szCs w:val="24"/>
              </w:rPr>
              <w:t>工</w:t>
            </w:r>
            <w:r w:rsidR="00E26BA3" w:rsidRPr="00A72615">
              <w:rPr>
                <w:rFonts w:ascii="仿宋" w:eastAsia="仿宋" w:hAnsi="仿宋" w:cs="Arial"/>
                <w:bCs/>
                <w:sz w:val="24"/>
                <w:szCs w:val="24"/>
              </w:rPr>
              <w:t>科组三等奖</w:t>
            </w:r>
            <w:r w:rsidR="004C76BE" w:rsidRPr="00A72615">
              <w:rPr>
                <w:rFonts w:ascii="仿宋" w:eastAsia="仿宋" w:hAnsi="仿宋" w:cs="Arial" w:hint="eastAsia"/>
                <w:bCs/>
                <w:sz w:val="24"/>
                <w:szCs w:val="24"/>
              </w:rPr>
              <w:t>。</w:t>
            </w:r>
          </w:p>
        </w:tc>
      </w:tr>
      <w:tr w:rsidR="00F64F8A" w14:paraId="5C6C602E" w14:textId="77777777" w:rsidTr="00260D41">
        <w:trPr>
          <w:cantSplit/>
          <w:trHeight w:val="2542"/>
          <w:jc w:val="center"/>
        </w:trPr>
        <w:tc>
          <w:tcPr>
            <w:tcW w:w="846" w:type="dxa"/>
            <w:textDirection w:val="tbRlV"/>
            <w:vAlign w:val="center"/>
          </w:tcPr>
          <w:p w14:paraId="37122726" w14:textId="77777777" w:rsidR="00F64F8A" w:rsidRDefault="00F64F8A" w:rsidP="00F64F8A">
            <w:pPr>
              <w:ind w:left="113" w:right="113"/>
              <w:jc w:val="center"/>
              <w:rPr>
                <w:rFonts w:ascii="仿宋" w:eastAsia="仿宋" w:hAnsi="仿宋" w:cs="Arial"/>
                <w:b/>
                <w:bCs/>
                <w:sz w:val="24"/>
                <w:szCs w:val="24"/>
              </w:rPr>
            </w:pPr>
            <w:r>
              <w:rPr>
                <w:rFonts w:ascii="仿宋" w:eastAsia="仿宋" w:hAnsi="仿宋" w:cs="Arial"/>
                <w:b/>
                <w:bCs/>
                <w:sz w:val="24"/>
                <w:szCs w:val="24"/>
              </w:rPr>
              <w:lastRenderedPageBreak/>
              <w:t>学术论文</w:t>
            </w:r>
          </w:p>
        </w:tc>
        <w:tc>
          <w:tcPr>
            <w:tcW w:w="7450" w:type="dxa"/>
            <w:gridSpan w:val="7"/>
            <w:vAlign w:val="center"/>
          </w:tcPr>
          <w:p w14:paraId="177D85AF" w14:textId="55936F92" w:rsidR="00740207" w:rsidRPr="00875D5B" w:rsidRDefault="004C76BE" w:rsidP="00740207">
            <w:pPr>
              <w:spacing w:line="360" w:lineRule="auto"/>
              <w:ind w:left="315" w:hangingChars="150" w:hanging="315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 w:hint="eastAsia"/>
                <w:szCs w:val="21"/>
              </w:rPr>
              <w:t>[</w:t>
            </w:r>
            <w:r>
              <w:rPr>
                <w:rFonts w:ascii="Times New Roman" w:hAnsi="Times New Roman" w:cs="Times New Roman"/>
                <w:szCs w:val="21"/>
              </w:rPr>
              <w:t>1]</w:t>
            </w:r>
            <w:r>
              <w:t xml:space="preserve"> </w:t>
            </w:r>
            <w:r w:rsidRPr="004C76BE">
              <w:rPr>
                <w:rFonts w:ascii="Times New Roman" w:hAnsi="Times New Roman" w:cs="Times New Roman"/>
                <w:szCs w:val="21"/>
              </w:rPr>
              <w:t>Xiaoyuan Liu</w:t>
            </w:r>
            <w:r>
              <w:rPr>
                <w:rFonts w:ascii="Times New Roman" w:hAnsi="Times New Roman" w:cs="Times New Roman"/>
                <w:szCs w:val="21"/>
              </w:rPr>
              <w:t>, Jia Liu</w:t>
            </w:r>
            <w:r w:rsidRPr="004C76BE">
              <w:rPr>
                <w:rFonts w:ascii="Times New Roman" w:hAnsi="Times New Roman" w:cs="Times New Roman"/>
                <w:szCs w:val="21"/>
              </w:rPr>
              <w:t xml:space="preserve">, Xinyi Bao, Wenqing Ge, </w:t>
            </w:r>
            <w:r>
              <w:rPr>
                <w:rFonts w:ascii="Times New Roman" w:hAnsi="Times New Roman" w:cs="Times New Roman"/>
                <w:szCs w:val="21"/>
              </w:rPr>
              <w:t>Tianmu Wu</w:t>
            </w:r>
            <w:r w:rsidRPr="004C76BE">
              <w:rPr>
                <w:rFonts w:ascii="Times New Roman" w:hAnsi="Times New Roman" w:cs="Times New Roman"/>
                <w:szCs w:val="21"/>
              </w:rPr>
              <w:t>, Zhihui Lv, Li Dang</w:t>
            </w:r>
            <w:r w:rsidR="00740207" w:rsidRPr="004C76BE">
              <w:rPr>
                <w:rFonts w:ascii="Times New Roman" w:hAnsi="Times New Roman" w:cs="Times New Roman"/>
                <w:b/>
                <w:szCs w:val="21"/>
              </w:rPr>
              <w:t xml:space="preserve"> </w:t>
            </w:r>
            <w:r w:rsidR="00740207" w:rsidRPr="004C76BE">
              <w:rPr>
                <w:rFonts w:ascii="Times New Roman" w:hAnsi="Times New Roman" w:cs="Times New Roman"/>
                <w:b/>
                <w:szCs w:val="21"/>
              </w:rPr>
              <w:t>Li Dang*</w:t>
            </w:r>
            <w:r w:rsidR="00740207" w:rsidRPr="00875D5B">
              <w:rPr>
                <w:rFonts w:ascii="Times New Roman" w:hAnsi="Times New Roman" w:cs="Times New Roman"/>
                <w:szCs w:val="21"/>
              </w:rPr>
              <w:t xml:space="preserve">. </w:t>
            </w:r>
            <w:r w:rsidR="00740207" w:rsidRPr="004C76BE">
              <w:rPr>
                <w:rFonts w:ascii="Times New Roman" w:hAnsi="Times New Roman" w:cs="Times New Roman"/>
                <w:i/>
                <w:szCs w:val="21"/>
              </w:rPr>
              <w:t>Polymer Degradation and Stability</w:t>
            </w:r>
            <w:r w:rsidR="00740207" w:rsidRPr="00875D5B">
              <w:rPr>
                <w:rFonts w:ascii="Times New Roman" w:hAnsi="Times New Roman" w:cs="Times New Roman"/>
                <w:szCs w:val="21"/>
              </w:rPr>
              <w:t>, 2025, 24</w:t>
            </w:r>
            <w:r w:rsidR="00740207">
              <w:rPr>
                <w:rFonts w:ascii="Times New Roman" w:hAnsi="Times New Roman" w:cs="Times New Roman"/>
                <w:szCs w:val="21"/>
              </w:rPr>
              <w:t>8</w:t>
            </w:r>
            <w:r w:rsidR="00740207" w:rsidRPr="00875D5B">
              <w:rPr>
                <w:rFonts w:ascii="Times New Roman" w:hAnsi="Times New Roman" w:cs="Times New Roman"/>
                <w:szCs w:val="21"/>
              </w:rPr>
              <w:t xml:space="preserve">, </w:t>
            </w:r>
            <w:r w:rsidR="00740207" w:rsidRPr="00740207">
              <w:rPr>
                <w:rFonts w:ascii="Times New Roman" w:hAnsi="Times New Roman" w:cs="Times New Roman"/>
                <w:szCs w:val="21"/>
              </w:rPr>
              <w:t>112063</w:t>
            </w:r>
            <w:r w:rsidR="00740207" w:rsidRPr="00875D5B">
              <w:rPr>
                <w:rFonts w:ascii="Times New Roman" w:hAnsi="Times New Roman" w:cs="Times New Roman"/>
                <w:szCs w:val="21"/>
              </w:rPr>
              <w:t>.</w:t>
            </w:r>
          </w:p>
          <w:p w14:paraId="684154FB" w14:textId="00D88336" w:rsidR="004C76BE" w:rsidRDefault="00740207" w:rsidP="00740207">
            <w:pPr>
              <w:spacing w:line="360" w:lineRule="auto"/>
              <w:ind w:left="315" w:hangingChars="150" w:hanging="315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 xml:space="preserve">[2] </w:t>
            </w:r>
            <w:r w:rsidRPr="00740207">
              <w:rPr>
                <w:rFonts w:ascii="Times New Roman" w:hAnsi="Times New Roman" w:cs="Times New Roman"/>
                <w:szCs w:val="21"/>
              </w:rPr>
              <w:t xml:space="preserve">Xuejing Liu, Lanying Ma, Mengzhen Wang, </w:t>
            </w:r>
            <w:r w:rsidRPr="00740207">
              <w:rPr>
                <w:rFonts w:ascii="Times New Roman" w:hAnsi="Times New Roman" w:cs="Times New Roman"/>
                <w:b/>
                <w:szCs w:val="21"/>
              </w:rPr>
              <w:t>Li Dang*</w:t>
            </w:r>
            <w:r w:rsidRPr="00740207">
              <w:rPr>
                <w:rFonts w:ascii="Times New Roman" w:hAnsi="Times New Roman" w:cs="Times New Roman"/>
                <w:szCs w:val="21"/>
              </w:rPr>
              <w:t>, Yannan Zhou, Haiping Zhao, Yubin Li, Haitao Feng</w:t>
            </w:r>
            <w:r w:rsidRPr="00740207">
              <w:rPr>
                <w:rFonts w:ascii="Times New Roman" w:hAnsi="Times New Roman" w:cs="Times New Roman"/>
                <w:b/>
                <w:szCs w:val="21"/>
              </w:rPr>
              <w:t>*</w:t>
            </w:r>
            <w:r w:rsidRPr="00740207">
              <w:rPr>
                <w:rFonts w:ascii="Times New Roman" w:hAnsi="Times New Roman" w:cs="Times New Roman"/>
                <w:szCs w:val="21"/>
              </w:rPr>
              <w:t>, Yanfeng Cui</w:t>
            </w:r>
            <w:r w:rsidRPr="00740207">
              <w:rPr>
                <w:rFonts w:ascii="Times New Roman" w:hAnsi="Times New Roman" w:cs="Times New Roman"/>
                <w:b/>
                <w:szCs w:val="21"/>
              </w:rPr>
              <w:t>*</w:t>
            </w:r>
            <w:r w:rsidRPr="00740207">
              <w:rPr>
                <w:rFonts w:ascii="Times New Roman" w:hAnsi="Times New Roman" w:cs="Times New Roman"/>
                <w:szCs w:val="21"/>
              </w:rPr>
              <w:t>, Xin Liu, Dandan Gao</w:t>
            </w:r>
            <w:r>
              <w:rPr>
                <w:rFonts w:ascii="Times New Roman" w:hAnsi="Times New Roman" w:cs="Times New Roman"/>
                <w:szCs w:val="21"/>
              </w:rPr>
              <w:t xml:space="preserve">. </w:t>
            </w:r>
            <w:r w:rsidRPr="00740207">
              <w:rPr>
                <w:rFonts w:ascii="Times New Roman" w:hAnsi="Times New Roman" w:cs="Times New Roman"/>
                <w:i/>
                <w:szCs w:val="21"/>
              </w:rPr>
              <w:t>Desalination</w:t>
            </w:r>
            <w:r>
              <w:rPr>
                <w:rFonts w:ascii="Times New Roman" w:hAnsi="Times New Roman" w:cs="Times New Roman"/>
                <w:szCs w:val="21"/>
              </w:rPr>
              <w:t xml:space="preserve">, 2026, 628, </w:t>
            </w:r>
            <w:r w:rsidRPr="00740207">
              <w:rPr>
                <w:rFonts w:ascii="Times New Roman" w:hAnsi="Times New Roman" w:cs="Times New Roman"/>
                <w:szCs w:val="21"/>
              </w:rPr>
              <w:t>120089</w:t>
            </w:r>
            <w:r>
              <w:rPr>
                <w:rFonts w:ascii="Times New Roman" w:hAnsi="Times New Roman" w:cs="Times New Roman"/>
                <w:szCs w:val="21"/>
              </w:rPr>
              <w:t>.</w:t>
            </w:r>
          </w:p>
          <w:p w14:paraId="11B61074" w14:textId="5DFB7DA1" w:rsidR="00740207" w:rsidRPr="00740207" w:rsidRDefault="00740207" w:rsidP="00740207">
            <w:pPr>
              <w:spacing w:line="360" w:lineRule="auto"/>
              <w:ind w:left="315" w:hangingChars="150" w:hanging="315"/>
              <w:rPr>
                <w:rFonts w:ascii="Times New Roman" w:eastAsia="仿宋" w:hAnsi="Times New Roman" w:cs="Times New Roman" w:hint="eastAsia"/>
                <w:szCs w:val="21"/>
              </w:rPr>
            </w:pPr>
            <w:r>
              <w:rPr>
                <w:rFonts w:ascii="Times New Roman" w:hAnsi="Times New Roman" w:cs="Times New Roman" w:hint="eastAsia"/>
                <w:szCs w:val="21"/>
              </w:rPr>
              <w:t>[</w:t>
            </w:r>
            <w:r>
              <w:rPr>
                <w:rFonts w:ascii="Times New Roman" w:hAnsi="Times New Roman" w:cs="Times New Roman"/>
                <w:szCs w:val="21"/>
              </w:rPr>
              <w:t>3]</w:t>
            </w:r>
            <w:r>
              <w:rPr>
                <w:rFonts w:hint="eastAsia"/>
              </w:rPr>
              <w:t xml:space="preserve"> </w:t>
            </w:r>
            <w:r w:rsidRPr="00740207">
              <w:rPr>
                <w:rFonts w:ascii="Times New Roman" w:eastAsia="仿宋" w:hAnsi="Times New Roman" w:cs="Times New Roman" w:hint="eastAsia"/>
                <w:szCs w:val="21"/>
              </w:rPr>
              <w:t>张泓博</w:t>
            </w:r>
            <w:r w:rsidRPr="00740207">
              <w:rPr>
                <w:rFonts w:ascii="Times New Roman" w:eastAsia="仿宋" w:hAnsi="Times New Roman" w:cs="Times New Roman"/>
                <w:szCs w:val="21"/>
              </w:rPr>
              <w:t xml:space="preserve">, </w:t>
            </w:r>
            <w:r w:rsidRPr="00740207">
              <w:rPr>
                <w:rFonts w:ascii="Times New Roman" w:eastAsia="仿宋" w:hAnsi="Times New Roman" w:cs="Times New Roman"/>
                <w:b/>
                <w:szCs w:val="21"/>
              </w:rPr>
              <w:t>党力</w:t>
            </w:r>
            <w:r w:rsidRPr="00740207">
              <w:rPr>
                <w:rFonts w:ascii="Times New Roman" w:eastAsia="仿宋" w:hAnsi="Times New Roman" w:cs="Times New Roman" w:hint="eastAsia"/>
                <w:b/>
                <w:szCs w:val="21"/>
              </w:rPr>
              <w:t>*</w:t>
            </w:r>
            <w:r w:rsidRPr="00740207">
              <w:rPr>
                <w:rFonts w:ascii="Times New Roman" w:eastAsia="仿宋" w:hAnsi="Times New Roman" w:cs="Times New Roman"/>
                <w:szCs w:val="21"/>
              </w:rPr>
              <w:t>,</w:t>
            </w:r>
            <w:r w:rsidRPr="00740207">
              <w:rPr>
                <w:rFonts w:ascii="Times New Roman" w:eastAsia="仿宋" w:hAnsi="Times New Roman" w:cs="Times New Roman"/>
                <w:szCs w:val="21"/>
              </w:rPr>
              <w:t>李武</w:t>
            </w:r>
            <w:r w:rsidRPr="00740207">
              <w:rPr>
                <w:rFonts w:ascii="Times New Roman" w:eastAsia="仿宋" w:hAnsi="Times New Roman" w:cs="Times New Roman"/>
                <w:szCs w:val="21"/>
              </w:rPr>
              <w:t xml:space="preserve">, </w:t>
            </w:r>
            <w:r w:rsidRPr="00740207">
              <w:rPr>
                <w:rFonts w:ascii="Times New Roman" w:eastAsia="仿宋" w:hAnsi="Times New Roman" w:cs="Times New Roman"/>
                <w:szCs w:val="21"/>
              </w:rPr>
              <w:t>张波</w:t>
            </w:r>
            <w:r w:rsidRPr="00740207">
              <w:rPr>
                <w:rFonts w:ascii="Times New Roman" w:eastAsia="仿宋" w:hAnsi="Times New Roman" w:cs="Times New Roman" w:hint="eastAsia"/>
                <w:szCs w:val="21"/>
              </w:rPr>
              <w:t>.</w:t>
            </w:r>
            <w:r w:rsidRPr="00740207">
              <w:rPr>
                <w:rFonts w:ascii="Times New Roman" w:eastAsia="仿宋" w:hAnsi="Times New Roman" w:cs="Times New Roman"/>
                <w:szCs w:val="21"/>
              </w:rPr>
              <w:t xml:space="preserve"> </w:t>
            </w:r>
            <w:r w:rsidRPr="00740207">
              <w:rPr>
                <w:rFonts w:ascii="Times New Roman" w:eastAsia="仿宋" w:hAnsi="Times New Roman" w:cs="Times New Roman" w:hint="eastAsia"/>
                <w:i/>
                <w:szCs w:val="21"/>
              </w:rPr>
              <w:t>盐湖研究</w:t>
            </w:r>
            <w:r w:rsidRPr="00740207">
              <w:rPr>
                <w:rFonts w:ascii="Times New Roman" w:eastAsia="仿宋" w:hAnsi="Times New Roman" w:cs="Times New Roman" w:hint="eastAsia"/>
                <w:szCs w:val="21"/>
              </w:rPr>
              <w:t>,</w:t>
            </w:r>
            <w:r w:rsidRPr="00740207">
              <w:rPr>
                <w:rFonts w:ascii="Times New Roman" w:eastAsia="仿宋" w:hAnsi="Times New Roman" w:cs="Times New Roman"/>
                <w:szCs w:val="21"/>
              </w:rPr>
              <w:t xml:space="preserve"> </w:t>
            </w:r>
            <w:r w:rsidR="00A72615">
              <w:rPr>
                <w:rFonts w:ascii="Times New Roman" w:eastAsia="仿宋" w:hAnsi="Times New Roman" w:cs="Times New Roman"/>
                <w:szCs w:val="21"/>
              </w:rPr>
              <w:t>2026 ,34</w:t>
            </w:r>
            <w:bookmarkStart w:id="0" w:name="_GoBack"/>
            <w:bookmarkEnd w:id="0"/>
            <w:r w:rsidR="00A72615">
              <w:rPr>
                <w:rFonts w:ascii="Times New Roman" w:eastAsia="仿宋" w:hAnsi="Times New Roman" w:cs="Times New Roman"/>
                <w:szCs w:val="21"/>
              </w:rPr>
              <w:t>(02)</w:t>
            </w:r>
            <w:r w:rsidRPr="00740207">
              <w:rPr>
                <w:rFonts w:ascii="Times New Roman" w:eastAsia="仿宋" w:hAnsi="Times New Roman" w:cs="Times New Roman"/>
                <w:szCs w:val="21"/>
              </w:rPr>
              <w:t>: 1-8</w:t>
            </w:r>
            <w:r>
              <w:rPr>
                <w:rFonts w:ascii="Times New Roman" w:eastAsia="仿宋" w:hAnsi="Times New Roman" w:cs="Times New Roman"/>
                <w:szCs w:val="21"/>
              </w:rPr>
              <w:t>.</w:t>
            </w:r>
          </w:p>
          <w:p w14:paraId="1CD93AD8" w14:textId="79792888" w:rsidR="00875D5B" w:rsidRPr="00875D5B" w:rsidRDefault="00875D5B" w:rsidP="00740207">
            <w:pPr>
              <w:spacing w:line="360" w:lineRule="auto"/>
              <w:ind w:left="315" w:hangingChars="150" w:hanging="315"/>
              <w:rPr>
                <w:rFonts w:ascii="Times New Roman" w:hAnsi="Times New Roman" w:cs="Times New Roman"/>
                <w:szCs w:val="21"/>
              </w:rPr>
            </w:pPr>
            <w:r w:rsidRPr="00875D5B">
              <w:rPr>
                <w:rFonts w:ascii="Times New Roman" w:hAnsi="Times New Roman" w:cs="Times New Roman"/>
                <w:szCs w:val="21"/>
              </w:rPr>
              <w:t>[</w:t>
            </w:r>
            <w:r w:rsidR="00740207">
              <w:rPr>
                <w:rFonts w:ascii="Times New Roman" w:hAnsi="Times New Roman" w:cs="Times New Roman"/>
                <w:szCs w:val="21"/>
              </w:rPr>
              <w:t>4</w:t>
            </w:r>
            <w:r w:rsidRPr="00875D5B">
              <w:rPr>
                <w:rFonts w:ascii="Times New Roman" w:hAnsi="Times New Roman" w:cs="Times New Roman"/>
                <w:szCs w:val="21"/>
              </w:rPr>
              <w:t xml:space="preserve">] Xiaoyuan Liu, Jia Liu, Xinyi Bao, Wenqing Ge, Zhihui Lv, </w:t>
            </w:r>
            <w:r w:rsidRPr="004C76BE">
              <w:rPr>
                <w:rFonts w:ascii="Times New Roman" w:hAnsi="Times New Roman" w:cs="Times New Roman"/>
                <w:b/>
                <w:szCs w:val="21"/>
              </w:rPr>
              <w:t>Li Dang*</w:t>
            </w:r>
            <w:r w:rsidRPr="00875D5B">
              <w:rPr>
                <w:rFonts w:ascii="Times New Roman" w:hAnsi="Times New Roman" w:cs="Times New Roman"/>
                <w:szCs w:val="21"/>
              </w:rPr>
              <w:t xml:space="preserve">. </w:t>
            </w:r>
            <w:r w:rsidRPr="004C76BE">
              <w:rPr>
                <w:rFonts w:ascii="Times New Roman" w:hAnsi="Times New Roman" w:cs="Times New Roman"/>
                <w:i/>
                <w:szCs w:val="21"/>
              </w:rPr>
              <w:t>Polymer Degradation and Stability</w:t>
            </w:r>
            <w:r w:rsidRPr="00875D5B">
              <w:rPr>
                <w:rFonts w:ascii="Times New Roman" w:hAnsi="Times New Roman" w:cs="Times New Roman"/>
                <w:szCs w:val="21"/>
              </w:rPr>
              <w:t>, 2025, 242, 111645.</w:t>
            </w:r>
          </w:p>
          <w:p w14:paraId="78E99BE6" w14:textId="16D40618" w:rsidR="00875D5B" w:rsidRPr="00875D5B" w:rsidRDefault="00875D5B" w:rsidP="00740207">
            <w:pPr>
              <w:spacing w:line="360" w:lineRule="auto"/>
              <w:ind w:left="315" w:hangingChars="150" w:hanging="315"/>
              <w:rPr>
                <w:rFonts w:ascii="Times New Roman" w:hAnsi="Times New Roman" w:cs="Times New Roman"/>
                <w:szCs w:val="21"/>
              </w:rPr>
            </w:pPr>
            <w:r w:rsidRPr="00875D5B">
              <w:rPr>
                <w:rFonts w:ascii="Times New Roman" w:hAnsi="Times New Roman" w:cs="Times New Roman"/>
                <w:szCs w:val="21"/>
              </w:rPr>
              <w:t>[</w:t>
            </w:r>
            <w:r w:rsidR="00740207">
              <w:rPr>
                <w:rFonts w:ascii="Times New Roman" w:hAnsi="Times New Roman" w:cs="Times New Roman"/>
                <w:szCs w:val="21"/>
              </w:rPr>
              <w:t>5</w:t>
            </w:r>
            <w:r w:rsidRPr="00875D5B">
              <w:rPr>
                <w:rFonts w:ascii="Times New Roman" w:hAnsi="Times New Roman" w:cs="Times New Roman"/>
                <w:szCs w:val="21"/>
              </w:rPr>
              <w:t xml:space="preserve">] Xiaoyuan Liu, Jia Liu, Wenqing Ge, Zhihui Lv, </w:t>
            </w:r>
            <w:r w:rsidRPr="004C76BE">
              <w:rPr>
                <w:rFonts w:ascii="Times New Roman" w:hAnsi="Times New Roman" w:cs="Times New Roman"/>
                <w:b/>
                <w:szCs w:val="21"/>
              </w:rPr>
              <w:t>Li Dang*</w:t>
            </w:r>
            <w:r w:rsidRPr="00875D5B">
              <w:rPr>
                <w:rFonts w:ascii="Times New Roman" w:hAnsi="Times New Roman" w:cs="Times New Roman"/>
                <w:szCs w:val="21"/>
              </w:rPr>
              <w:t xml:space="preserve">. </w:t>
            </w:r>
            <w:r w:rsidRPr="004C76BE">
              <w:rPr>
                <w:rFonts w:ascii="Times New Roman" w:hAnsi="Times New Roman" w:cs="Times New Roman"/>
                <w:i/>
                <w:szCs w:val="21"/>
              </w:rPr>
              <w:t>Polymer Degradation and Stability</w:t>
            </w:r>
            <w:r w:rsidRPr="00875D5B">
              <w:rPr>
                <w:rFonts w:ascii="Times New Roman" w:hAnsi="Times New Roman" w:cs="Times New Roman"/>
                <w:szCs w:val="21"/>
              </w:rPr>
              <w:t>, 2025, 240, 111446.</w:t>
            </w:r>
          </w:p>
          <w:p w14:paraId="13AC69A3" w14:textId="48E410B5" w:rsidR="00875D5B" w:rsidRPr="00875D5B" w:rsidRDefault="00875D5B" w:rsidP="00740207">
            <w:pPr>
              <w:spacing w:line="360" w:lineRule="auto"/>
              <w:ind w:left="315" w:hangingChars="150" w:hanging="315"/>
              <w:rPr>
                <w:rFonts w:ascii="Times New Roman" w:hAnsi="Times New Roman" w:cs="Times New Roman"/>
                <w:szCs w:val="21"/>
              </w:rPr>
            </w:pPr>
            <w:r w:rsidRPr="00875D5B">
              <w:rPr>
                <w:rFonts w:ascii="Times New Roman" w:hAnsi="Times New Roman" w:cs="Times New Roman"/>
                <w:szCs w:val="21"/>
              </w:rPr>
              <w:t>[</w:t>
            </w:r>
            <w:r w:rsidR="00740207">
              <w:rPr>
                <w:rFonts w:ascii="Times New Roman" w:hAnsi="Times New Roman" w:cs="Times New Roman"/>
                <w:szCs w:val="21"/>
              </w:rPr>
              <w:t>6</w:t>
            </w:r>
            <w:r w:rsidRPr="00875D5B">
              <w:rPr>
                <w:rFonts w:ascii="Times New Roman" w:hAnsi="Times New Roman" w:cs="Times New Roman"/>
                <w:szCs w:val="21"/>
              </w:rPr>
              <w:t xml:space="preserve">] </w:t>
            </w:r>
            <w:r w:rsidRPr="004C76BE">
              <w:rPr>
                <w:rFonts w:ascii="Times New Roman" w:hAnsi="Times New Roman" w:cs="Times New Roman"/>
                <w:b/>
                <w:szCs w:val="21"/>
              </w:rPr>
              <w:t>Li Dang*</w:t>
            </w:r>
            <w:r w:rsidRPr="00875D5B">
              <w:rPr>
                <w:rFonts w:ascii="Times New Roman" w:hAnsi="Times New Roman" w:cs="Times New Roman"/>
                <w:szCs w:val="21"/>
              </w:rPr>
              <w:t xml:space="preserve">, Jia Liu, Xinyi Bao, Yongkui Zheng, Zhihui Lv. </w:t>
            </w:r>
            <w:r w:rsidRPr="004C76BE">
              <w:rPr>
                <w:rFonts w:ascii="Times New Roman" w:hAnsi="Times New Roman" w:cs="Times New Roman"/>
                <w:i/>
                <w:szCs w:val="21"/>
              </w:rPr>
              <w:t>Journal of Applied Polymer Science</w:t>
            </w:r>
            <w:r w:rsidRPr="00875D5B">
              <w:rPr>
                <w:rFonts w:ascii="Times New Roman" w:hAnsi="Times New Roman" w:cs="Times New Roman"/>
                <w:szCs w:val="21"/>
              </w:rPr>
              <w:t>, 2025, e57676.</w:t>
            </w:r>
          </w:p>
          <w:p w14:paraId="2FE1A014" w14:textId="7476A741" w:rsidR="00F64F8A" w:rsidRDefault="00875D5B" w:rsidP="00740207">
            <w:pPr>
              <w:spacing w:line="360" w:lineRule="auto"/>
              <w:ind w:left="315" w:hangingChars="150" w:hanging="315"/>
              <w:rPr>
                <w:rFonts w:ascii="Times New Roman" w:hAnsi="Times New Roman" w:cs="Times New Roman"/>
                <w:szCs w:val="21"/>
              </w:rPr>
            </w:pPr>
            <w:r w:rsidRPr="00875D5B">
              <w:rPr>
                <w:rFonts w:ascii="Times New Roman" w:hAnsi="Times New Roman" w:cs="Times New Roman"/>
                <w:szCs w:val="21"/>
              </w:rPr>
              <w:t>[</w:t>
            </w:r>
            <w:r w:rsidR="00740207">
              <w:rPr>
                <w:rFonts w:ascii="Times New Roman" w:hAnsi="Times New Roman" w:cs="Times New Roman"/>
                <w:szCs w:val="21"/>
              </w:rPr>
              <w:t>7</w:t>
            </w:r>
            <w:r w:rsidRPr="00875D5B">
              <w:rPr>
                <w:rFonts w:ascii="Times New Roman" w:hAnsi="Times New Roman" w:cs="Times New Roman"/>
                <w:szCs w:val="21"/>
              </w:rPr>
              <w:t xml:space="preserve">] Xue Li, Xiaoyuan Liu, Zhihui Lv, </w:t>
            </w:r>
            <w:r w:rsidRPr="004C76BE">
              <w:rPr>
                <w:rFonts w:ascii="Times New Roman" w:hAnsi="Times New Roman" w:cs="Times New Roman"/>
                <w:b/>
                <w:szCs w:val="21"/>
              </w:rPr>
              <w:t>Li Dang*</w:t>
            </w:r>
            <w:r w:rsidRPr="00875D5B">
              <w:rPr>
                <w:rFonts w:ascii="Times New Roman" w:hAnsi="Times New Roman" w:cs="Times New Roman"/>
                <w:szCs w:val="21"/>
              </w:rPr>
              <w:t xml:space="preserve">. </w:t>
            </w:r>
            <w:r w:rsidRPr="004C76BE">
              <w:rPr>
                <w:rFonts w:ascii="Times New Roman" w:hAnsi="Times New Roman" w:cs="Times New Roman"/>
                <w:i/>
                <w:szCs w:val="21"/>
              </w:rPr>
              <w:t>RSC Advances</w:t>
            </w:r>
            <w:r w:rsidRPr="00875D5B">
              <w:rPr>
                <w:rFonts w:ascii="Times New Roman" w:hAnsi="Times New Roman" w:cs="Times New Roman"/>
                <w:szCs w:val="21"/>
              </w:rPr>
              <w:t>, 2025, 15, 30046.</w:t>
            </w:r>
          </w:p>
          <w:p w14:paraId="71EDFBDD" w14:textId="770A9EFF" w:rsidR="00875D5B" w:rsidRPr="00875D5B" w:rsidRDefault="00875D5B" w:rsidP="00740207">
            <w:pPr>
              <w:spacing w:line="360" w:lineRule="auto"/>
              <w:ind w:left="315" w:hangingChars="150" w:hanging="315"/>
              <w:rPr>
                <w:rFonts w:ascii="Times New Roman" w:eastAsia="仿宋" w:hAnsi="Times New Roman" w:cs="Times New Roman"/>
                <w:szCs w:val="21"/>
              </w:rPr>
            </w:pPr>
            <w:r w:rsidRPr="00875D5B">
              <w:rPr>
                <w:rFonts w:ascii="Times New Roman" w:eastAsia="仿宋" w:hAnsi="Times New Roman" w:cs="Times New Roman"/>
                <w:szCs w:val="21"/>
              </w:rPr>
              <w:t>[</w:t>
            </w:r>
            <w:r w:rsidR="00740207">
              <w:rPr>
                <w:rFonts w:ascii="Times New Roman" w:eastAsia="仿宋" w:hAnsi="Times New Roman" w:cs="Times New Roman"/>
                <w:szCs w:val="21"/>
              </w:rPr>
              <w:t>8</w:t>
            </w:r>
            <w:r w:rsidRPr="00875D5B">
              <w:rPr>
                <w:rFonts w:ascii="Times New Roman" w:eastAsia="仿宋" w:hAnsi="Times New Roman" w:cs="Times New Roman"/>
                <w:szCs w:val="21"/>
              </w:rPr>
              <w:t xml:space="preserve">] </w:t>
            </w:r>
            <w:r w:rsidRPr="00875D5B">
              <w:rPr>
                <w:rFonts w:ascii="Times New Roman" w:eastAsia="仿宋" w:hAnsi="Times New Roman" w:cs="Times New Roman"/>
                <w:szCs w:val="21"/>
              </w:rPr>
              <w:t>刘晓媛</w:t>
            </w:r>
            <w:r w:rsidRPr="00875D5B">
              <w:rPr>
                <w:rFonts w:ascii="Times New Roman" w:eastAsia="仿宋" w:hAnsi="Times New Roman" w:cs="Times New Roman"/>
                <w:szCs w:val="21"/>
              </w:rPr>
              <w:t xml:space="preserve">, </w:t>
            </w:r>
            <w:r w:rsidRPr="00875D5B">
              <w:rPr>
                <w:rFonts w:ascii="Times New Roman" w:eastAsia="仿宋" w:hAnsi="Times New Roman" w:cs="Times New Roman"/>
                <w:szCs w:val="21"/>
              </w:rPr>
              <w:t>鲍鑫伊</w:t>
            </w:r>
            <w:r w:rsidRPr="00875D5B">
              <w:rPr>
                <w:rFonts w:ascii="Times New Roman" w:eastAsia="仿宋" w:hAnsi="Times New Roman" w:cs="Times New Roman"/>
                <w:szCs w:val="21"/>
              </w:rPr>
              <w:t xml:space="preserve">, </w:t>
            </w:r>
            <w:r w:rsidRPr="00875D5B">
              <w:rPr>
                <w:rFonts w:ascii="Times New Roman" w:eastAsia="仿宋" w:hAnsi="Times New Roman" w:cs="Times New Roman"/>
                <w:szCs w:val="21"/>
              </w:rPr>
              <w:t>刘文慧</w:t>
            </w:r>
            <w:r w:rsidRPr="00875D5B">
              <w:rPr>
                <w:rFonts w:ascii="Times New Roman" w:eastAsia="仿宋" w:hAnsi="Times New Roman" w:cs="Times New Roman"/>
                <w:szCs w:val="21"/>
              </w:rPr>
              <w:t xml:space="preserve">, </w:t>
            </w:r>
            <w:r w:rsidRPr="00875D5B">
              <w:rPr>
                <w:rFonts w:ascii="Times New Roman" w:eastAsia="仿宋" w:hAnsi="Times New Roman" w:cs="Times New Roman"/>
                <w:szCs w:val="21"/>
              </w:rPr>
              <w:t>郑勇奎</w:t>
            </w:r>
            <w:r w:rsidRPr="00875D5B">
              <w:rPr>
                <w:rFonts w:ascii="Times New Roman" w:eastAsia="仿宋" w:hAnsi="Times New Roman" w:cs="Times New Roman"/>
                <w:szCs w:val="21"/>
              </w:rPr>
              <w:t xml:space="preserve">, </w:t>
            </w:r>
            <w:r w:rsidRPr="00875D5B">
              <w:rPr>
                <w:rFonts w:ascii="Times New Roman" w:eastAsia="仿宋" w:hAnsi="Times New Roman" w:cs="Times New Roman"/>
                <w:szCs w:val="21"/>
              </w:rPr>
              <w:t>李雪</w:t>
            </w:r>
            <w:r w:rsidRPr="00875D5B">
              <w:rPr>
                <w:rFonts w:ascii="Times New Roman" w:eastAsia="仿宋" w:hAnsi="Times New Roman" w:cs="Times New Roman"/>
                <w:szCs w:val="21"/>
              </w:rPr>
              <w:t xml:space="preserve">, </w:t>
            </w:r>
            <w:r w:rsidRPr="00875D5B">
              <w:rPr>
                <w:rFonts w:ascii="Times New Roman" w:eastAsia="仿宋" w:hAnsi="Times New Roman" w:cs="Times New Roman"/>
                <w:szCs w:val="21"/>
              </w:rPr>
              <w:t>吕智慧</w:t>
            </w:r>
            <w:r w:rsidRPr="00875D5B">
              <w:rPr>
                <w:rFonts w:ascii="Times New Roman" w:eastAsia="仿宋" w:hAnsi="Times New Roman" w:cs="Times New Roman"/>
                <w:szCs w:val="21"/>
              </w:rPr>
              <w:t xml:space="preserve">, </w:t>
            </w:r>
            <w:r w:rsidRPr="004C76BE">
              <w:rPr>
                <w:rFonts w:ascii="Times New Roman" w:eastAsia="仿宋" w:hAnsi="Times New Roman" w:cs="Times New Roman"/>
                <w:b/>
                <w:szCs w:val="21"/>
              </w:rPr>
              <w:t>党力</w:t>
            </w:r>
            <w:r w:rsidRPr="004C76BE">
              <w:rPr>
                <w:rFonts w:ascii="Times New Roman" w:eastAsia="仿宋" w:hAnsi="Times New Roman" w:cs="Times New Roman"/>
                <w:b/>
                <w:szCs w:val="21"/>
              </w:rPr>
              <w:t>*</w:t>
            </w:r>
            <w:r w:rsidRPr="00875D5B">
              <w:rPr>
                <w:rFonts w:ascii="Times New Roman" w:eastAsia="仿宋" w:hAnsi="Times New Roman" w:cs="Times New Roman"/>
                <w:szCs w:val="21"/>
              </w:rPr>
              <w:t>.</w:t>
            </w:r>
            <w:r w:rsidRPr="004C76BE">
              <w:rPr>
                <w:rFonts w:ascii="Times New Roman" w:eastAsia="仿宋" w:hAnsi="Times New Roman" w:cs="Times New Roman"/>
                <w:i/>
                <w:szCs w:val="21"/>
              </w:rPr>
              <w:t>复合材料学报</w:t>
            </w:r>
            <w:r w:rsidRPr="00875D5B">
              <w:rPr>
                <w:rFonts w:ascii="Times New Roman" w:eastAsia="仿宋" w:hAnsi="Times New Roman" w:cs="Times New Roman"/>
                <w:szCs w:val="21"/>
              </w:rPr>
              <w:t>, 2025, 42(08): 4579-4593.</w:t>
            </w:r>
          </w:p>
          <w:p w14:paraId="3AB4D1D1" w14:textId="44B9AD72" w:rsidR="00875D5B" w:rsidRPr="00875D5B" w:rsidRDefault="00875D5B" w:rsidP="00740207">
            <w:pPr>
              <w:spacing w:line="360" w:lineRule="auto"/>
              <w:ind w:left="315" w:hangingChars="150" w:hanging="315"/>
              <w:rPr>
                <w:rFonts w:ascii="Times New Roman" w:eastAsia="仿宋" w:hAnsi="Times New Roman" w:cs="Times New Roman"/>
                <w:szCs w:val="21"/>
              </w:rPr>
            </w:pPr>
            <w:r w:rsidRPr="00875D5B">
              <w:rPr>
                <w:rFonts w:ascii="Times New Roman" w:eastAsia="仿宋" w:hAnsi="Times New Roman" w:cs="Times New Roman"/>
                <w:szCs w:val="21"/>
              </w:rPr>
              <w:t>[</w:t>
            </w:r>
            <w:r w:rsidR="00740207">
              <w:rPr>
                <w:rFonts w:ascii="Times New Roman" w:eastAsia="仿宋" w:hAnsi="Times New Roman" w:cs="Times New Roman"/>
                <w:szCs w:val="21"/>
              </w:rPr>
              <w:t>9</w:t>
            </w:r>
            <w:r w:rsidRPr="00875D5B">
              <w:rPr>
                <w:rFonts w:ascii="Times New Roman" w:eastAsia="仿宋" w:hAnsi="Times New Roman" w:cs="Times New Roman"/>
                <w:szCs w:val="21"/>
              </w:rPr>
              <w:t xml:space="preserve">] Xue Li, Yongkui Zheng, Xinyi Bao, Jia Liu, Wenhui Liu, Xiaoyuan Liu, </w:t>
            </w:r>
            <w:r w:rsidRPr="004C76BE">
              <w:rPr>
                <w:rFonts w:ascii="Times New Roman" w:eastAsia="仿宋" w:hAnsi="Times New Roman" w:cs="Times New Roman"/>
                <w:b/>
                <w:szCs w:val="21"/>
              </w:rPr>
              <w:t>Li Dang*</w:t>
            </w:r>
            <w:r w:rsidRPr="00875D5B">
              <w:rPr>
                <w:rFonts w:ascii="Times New Roman" w:eastAsia="仿宋" w:hAnsi="Times New Roman" w:cs="Times New Roman"/>
                <w:szCs w:val="21"/>
              </w:rPr>
              <w:t xml:space="preserve">. </w:t>
            </w:r>
            <w:r w:rsidRPr="004C76BE">
              <w:rPr>
                <w:rFonts w:ascii="Times New Roman" w:eastAsia="仿宋" w:hAnsi="Times New Roman" w:cs="Times New Roman"/>
                <w:i/>
                <w:szCs w:val="21"/>
              </w:rPr>
              <w:t>Polymer Testing</w:t>
            </w:r>
            <w:r w:rsidRPr="00875D5B">
              <w:rPr>
                <w:rFonts w:ascii="Times New Roman" w:eastAsia="仿宋" w:hAnsi="Times New Roman" w:cs="Times New Roman"/>
                <w:szCs w:val="21"/>
              </w:rPr>
              <w:t>, 2024, 140(140): 108634.</w:t>
            </w:r>
          </w:p>
          <w:p w14:paraId="0841B93F" w14:textId="74BD5096" w:rsidR="00875D5B" w:rsidRPr="00260D41" w:rsidRDefault="00875D5B" w:rsidP="00740207">
            <w:pPr>
              <w:spacing w:line="360" w:lineRule="auto"/>
              <w:ind w:left="315" w:hangingChars="150" w:hanging="315"/>
              <w:rPr>
                <w:rFonts w:ascii="Times New Roman" w:eastAsia="仿宋" w:hAnsi="Times New Roman" w:cs="Times New Roman"/>
                <w:szCs w:val="21"/>
              </w:rPr>
            </w:pPr>
            <w:r w:rsidRPr="00875D5B">
              <w:rPr>
                <w:rFonts w:ascii="Times New Roman" w:eastAsia="仿宋" w:hAnsi="Times New Roman" w:cs="Times New Roman"/>
                <w:szCs w:val="21"/>
              </w:rPr>
              <w:t>[</w:t>
            </w:r>
            <w:r w:rsidR="00740207">
              <w:rPr>
                <w:rFonts w:ascii="Times New Roman" w:eastAsia="仿宋" w:hAnsi="Times New Roman" w:cs="Times New Roman"/>
                <w:szCs w:val="21"/>
              </w:rPr>
              <w:t>10</w:t>
            </w:r>
            <w:r w:rsidRPr="00875D5B">
              <w:rPr>
                <w:rFonts w:ascii="Times New Roman" w:eastAsia="仿宋" w:hAnsi="Times New Roman" w:cs="Times New Roman"/>
                <w:szCs w:val="21"/>
              </w:rPr>
              <w:t xml:space="preserve">] Xue Li, Junchi Zhang, Xiaoqing Yang, Yankui Jin, Zhihui Lv, Shengjie Lan, Donghai Zhu, </w:t>
            </w:r>
            <w:r w:rsidRPr="004C76BE">
              <w:rPr>
                <w:rFonts w:ascii="Times New Roman" w:eastAsia="仿宋" w:hAnsi="Times New Roman" w:cs="Times New Roman"/>
                <w:b/>
                <w:szCs w:val="21"/>
              </w:rPr>
              <w:t>Li Dang*</w:t>
            </w:r>
            <w:r w:rsidRPr="00875D5B">
              <w:rPr>
                <w:rFonts w:ascii="Times New Roman" w:eastAsia="仿宋" w:hAnsi="Times New Roman" w:cs="Times New Roman"/>
                <w:szCs w:val="21"/>
              </w:rPr>
              <w:t xml:space="preserve">. </w:t>
            </w:r>
            <w:r w:rsidRPr="004C76BE">
              <w:rPr>
                <w:rFonts w:ascii="Times New Roman" w:eastAsia="仿宋" w:hAnsi="Times New Roman" w:cs="Times New Roman"/>
                <w:i/>
                <w:szCs w:val="21"/>
              </w:rPr>
              <w:t>Journal of Applied Polymer Science</w:t>
            </w:r>
            <w:r w:rsidRPr="00875D5B">
              <w:rPr>
                <w:rFonts w:ascii="Times New Roman" w:eastAsia="仿宋" w:hAnsi="Times New Roman" w:cs="Times New Roman"/>
                <w:szCs w:val="21"/>
              </w:rPr>
              <w:t>, 2024, 141(19): e55354.</w:t>
            </w:r>
          </w:p>
        </w:tc>
      </w:tr>
    </w:tbl>
    <w:p w14:paraId="578D6368" w14:textId="77777777" w:rsidR="008412A6" w:rsidRDefault="008412A6"/>
    <w:sectPr w:rsidR="008412A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3E1EB3BF" w14:textId="77777777" w:rsidR="00FA4654" w:rsidRDefault="00FA4654" w:rsidP="002F0E7B">
      <w:r>
        <w:separator/>
      </w:r>
    </w:p>
  </w:endnote>
  <w:endnote w:type="continuationSeparator" w:id="0">
    <w:p w14:paraId="1C52DA48" w14:textId="77777777" w:rsidR="00FA4654" w:rsidRDefault="00FA4654" w:rsidP="002F0E7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3E5BA846" w14:textId="77777777" w:rsidR="00FA4654" w:rsidRDefault="00FA4654" w:rsidP="002F0E7B">
      <w:r>
        <w:separator/>
      </w:r>
    </w:p>
  </w:footnote>
  <w:footnote w:type="continuationSeparator" w:id="0">
    <w:p w14:paraId="600807EE" w14:textId="77777777" w:rsidR="00FA4654" w:rsidRDefault="00FA4654" w:rsidP="002F0E7B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B768A"/>
    <w:rsid w:val="001F35A7"/>
    <w:rsid w:val="00260D41"/>
    <w:rsid w:val="0029539F"/>
    <w:rsid w:val="002F0E7B"/>
    <w:rsid w:val="004746CE"/>
    <w:rsid w:val="004C76BE"/>
    <w:rsid w:val="005551ED"/>
    <w:rsid w:val="005B3E30"/>
    <w:rsid w:val="006C42EF"/>
    <w:rsid w:val="00740207"/>
    <w:rsid w:val="007A50CC"/>
    <w:rsid w:val="007F2C97"/>
    <w:rsid w:val="00816522"/>
    <w:rsid w:val="0082568C"/>
    <w:rsid w:val="008412A6"/>
    <w:rsid w:val="00875D5B"/>
    <w:rsid w:val="008D5E10"/>
    <w:rsid w:val="00925000"/>
    <w:rsid w:val="00971585"/>
    <w:rsid w:val="009D0328"/>
    <w:rsid w:val="00A72615"/>
    <w:rsid w:val="00AF7725"/>
    <w:rsid w:val="00CB768A"/>
    <w:rsid w:val="00D554C6"/>
    <w:rsid w:val="00D877DE"/>
    <w:rsid w:val="00E26BA3"/>
    <w:rsid w:val="00F343AE"/>
    <w:rsid w:val="00F64F8A"/>
    <w:rsid w:val="00FA4654"/>
    <w:rsid w:val="67562570"/>
    <w:rsid w:val="7C2E59F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069214FF"/>
  <w15:docId w15:val="{728F2FAF-A413-426E-ACD6-E9DB2EFE546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nhideWhenUsed="1" w:qFormat="1"/>
    <w:lsdException w:name="footer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 w:qFormat="1"/>
    <w:lsdException w:name="Table Theme" w:semiHidden="1" w:unhideWhenUsed="1"/>
    <w:lsdException w:name="Placeholder Text" w:semiHidden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uiPriority w:val="99"/>
    <w:unhideWhenUsed/>
    <w:qFormat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5">
    <w:name w:val="header"/>
    <w:basedOn w:val="a"/>
    <w:link w:val="a6"/>
    <w:uiPriority w:val="99"/>
    <w:unhideWhenUsed/>
    <w:qFormat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table" w:styleId="a7">
    <w:name w:val="Table Grid"/>
    <w:basedOn w:val="a1"/>
    <w:uiPriority w:val="39"/>
    <w:qFormat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6">
    <w:name w:val="页眉 字符"/>
    <w:basedOn w:val="a0"/>
    <w:link w:val="a5"/>
    <w:uiPriority w:val="99"/>
    <w:qFormat/>
    <w:rPr>
      <w:sz w:val="18"/>
      <w:szCs w:val="18"/>
    </w:rPr>
  </w:style>
  <w:style w:type="character" w:customStyle="1" w:styleId="a4">
    <w:name w:val="页脚 字符"/>
    <w:basedOn w:val="a0"/>
    <w:link w:val="a3"/>
    <w:uiPriority w:val="99"/>
    <w:qFormat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49E8664-E805-4767-94E2-98846534739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2</Pages>
  <Words>307</Words>
  <Characters>1756</Characters>
  <Application>Microsoft Office Word</Application>
  <DocSecurity>0</DocSecurity>
  <Lines>14</Lines>
  <Paragraphs>4</Paragraphs>
  <ScaleCrop>false</ScaleCrop>
  <Company/>
  <LinksUpToDate>false</LinksUpToDate>
  <CharactersWithSpaces>2059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Jiang Ying</dc:creator>
  <cp:lastModifiedBy>DELL</cp:lastModifiedBy>
  <cp:revision>2</cp:revision>
  <dcterms:created xsi:type="dcterms:W3CDTF">2026-09-04T13:23:00Z</dcterms:created>
  <dcterms:modified xsi:type="dcterms:W3CDTF">2026-09-04T13:23:00Z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eyJoZGlkIjoiYjcyN2Q0MmFlNjA2NjYzZmIxODRiOWRiOGJiODAwNDkiLCJ1c2VySWQiOiIyNzI4NzI5ODIifQ==</vt:lpwstr>
  </property>
  <property fmtid="{D5CDD505-2E9C-101B-9397-08002B2CF9AE}" pid="3" name="KSOProductBuildVer">
    <vt:lpwstr>2052-12.1.0.25225</vt:lpwstr>
  </property>
  <property fmtid="{D5CDD505-2E9C-101B-9397-08002B2CF9AE}" pid="4" name="ICV">
    <vt:lpwstr>3842155F446A4A7DA5B61A83F6B20DF4_13</vt:lpwstr>
  </property>
</Properties>
</file>