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6C7B" w14:textId="77777777" w:rsidR="00AF4777" w:rsidRDefault="00000000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化工学院研究生导师简介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374"/>
        <w:gridCol w:w="32"/>
        <w:gridCol w:w="611"/>
        <w:gridCol w:w="890"/>
        <w:gridCol w:w="1226"/>
        <w:gridCol w:w="510"/>
        <w:gridCol w:w="641"/>
        <w:gridCol w:w="2166"/>
      </w:tblGrid>
      <w:tr w:rsidR="00274820" w14:paraId="1D88BF9A" w14:textId="7777777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AF4777" w:rsidRDefault="00000000" w:rsidP="0027482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135BB6EB" w:rsidR="00AF4777" w:rsidRDefault="00274820" w:rsidP="00274820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张卫东</w:t>
            </w:r>
          </w:p>
        </w:tc>
        <w:tc>
          <w:tcPr>
            <w:tcW w:w="703" w:type="dxa"/>
            <w:gridSpan w:val="2"/>
            <w:vAlign w:val="center"/>
          </w:tcPr>
          <w:p w14:paraId="7508C4A7" w14:textId="77777777" w:rsidR="00AF4777" w:rsidRDefault="00000000" w:rsidP="0027482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vAlign w:val="center"/>
          </w:tcPr>
          <w:p w14:paraId="6C6D291C" w14:textId="0EC00CA9" w:rsidR="00AF4777" w:rsidRDefault="00274820" w:rsidP="00274820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男</w:t>
            </w:r>
          </w:p>
        </w:tc>
        <w:tc>
          <w:tcPr>
            <w:tcW w:w="1473" w:type="dxa"/>
            <w:vAlign w:val="center"/>
          </w:tcPr>
          <w:p w14:paraId="32CF0D7C" w14:textId="77777777" w:rsidR="00AF4777" w:rsidRDefault="00000000" w:rsidP="0027482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gridSpan w:val="2"/>
            <w:vAlign w:val="center"/>
          </w:tcPr>
          <w:p w14:paraId="4C4520B1" w14:textId="2B343D2B" w:rsidR="00AF4777" w:rsidRDefault="00274820" w:rsidP="00274820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198912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2B0D4C82" w:rsidR="00AF4777" w:rsidRDefault="0027482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37728DD" wp14:editId="4374ADE4">
                  <wp:extent cx="1231900" cy="1540395"/>
                  <wp:effectExtent l="0" t="0" r="6350" b="3175"/>
                  <wp:docPr id="98676662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51605" cy="1565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4820" w14:paraId="17A56E18" w14:textId="7777777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AF4777" w:rsidRDefault="00000000" w:rsidP="0027482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4ADF6466" w14:textId="77777777" w:rsidR="00274820" w:rsidRDefault="00274820" w:rsidP="00274820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</w:t>
            </w:r>
          </w:p>
          <w:p w14:paraId="71657099" w14:textId="710794AB" w:rsidR="00AF4777" w:rsidRDefault="00274820" w:rsidP="00274820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研究生</w:t>
            </w:r>
          </w:p>
        </w:tc>
        <w:tc>
          <w:tcPr>
            <w:tcW w:w="703" w:type="dxa"/>
            <w:gridSpan w:val="2"/>
            <w:vAlign w:val="center"/>
          </w:tcPr>
          <w:p w14:paraId="5B9D7F23" w14:textId="77777777" w:rsidR="00AF4777" w:rsidRDefault="00000000" w:rsidP="0027482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vAlign w:val="center"/>
          </w:tcPr>
          <w:p w14:paraId="44234EBC" w14:textId="0F7B783A" w:rsidR="00AF4777" w:rsidRDefault="00274820" w:rsidP="00274820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77777777" w:rsidR="00AF4777" w:rsidRDefault="00000000" w:rsidP="0027482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gridSpan w:val="2"/>
            <w:vAlign w:val="center"/>
          </w:tcPr>
          <w:p w14:paraId="53D20960" w14:textId="67CF1C3F" w:rsidR="00AF4777" w:rsidRDefault="00274820" w:rsidP="00274820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理学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AF4777" w:rsidRDefault="00AF477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4820" w14:paraId="37FCFF0C" w14:textId="7777777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AF4777" w:rsidRDefault="00000000" w:rsidP="0027482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21B0F379" w:rsidR="00AF4777" w:rsidRDefault="00274820" w:rsidP="00274820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青海大学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化工学院</w:t>
            </w:r>
          </w:p>
        </w:tc>
        <w:tc>
          <w:tcPr>
            <w:tcW w:w="1473" w:type="dxa"/>
            <w:vAlign w:val="center"/>
          </w:tcPr>
          <w:p w14:paraId="121532B8" w14:textId="77777777" w:rsidR="00AF4777" w:rsidRDefault="00000000" w:rsidP="0027482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gridSpan w:val="2"/>
            <w:vAlign w:val="center"/>
          </w:tcPr>
          <w:p w14:paraId="524783A6" w14:textId="1C793589" w:rsidR="00AF4777" w:rsidRDefault="00274820" w:rsidP="00274820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副教授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AF4777" w:rsidRDefault="00AF477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4820" w14:paraId="6D37D7D6" w14:textId="77777777">
        <w:trPr>
          <w:trHeight w:val="578"/>
          <w:jc w:val="center"/>
        </w:trPr>
        <w:tc>
          <w:tcPr>
            <w:tcW w:w="846" w:type="dxa"/>
            <w:vMerge w:val="restart"/>
            <w:vAlign w:val="center"/>
          </w:tcPr>
          <w:p w14:paraId="11EC4A6A" w14:textId="77777777" w:rsidR="00AF4777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701" w:type="dxa"/>
            <w:gridSpan w:val="2"/>
            <w:vAlign w:val="center"/>
          </w:tcPr>
          <w:p w14:paraId="30EF7F67" w14:textId="77777777" w:rsidR="00AF4777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701" w:type="dxa"/>
            <w:gridSpan w:val="2"/>
            <w:vAlign w:val="center"/>
          </w:tcPr>
          <w:p w14:paraId="6EF76EEA" w14:textId="631C0ED6" w:rsidR="00AF4777" w:rsidRDefault="00D857E5">
            <w:pPr>
              <w:jc w:val="center"/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0817</w:t>
            </w:r>
          </w:p>
        </w:tc>
        <w:tc>
          <w:tcPr>
            <w:tcW w:w="1984" w:type="dxa"/>
            <w:gridSpan w:val="2"/>
            <w:vAlign w:val="center"/>
          </w:tcPr>
          <w:p w14:paraId="15598301" w14:textId="77777777" w:rsidR="00AF4777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64" w:type="dxa"/>
            <w:gridSpan w:val="2"/>
            <w:vAlign w:val="center"/>
          </w:tcPr>
          <w:p w14:paraId="260371F7" w14:textId="77777777" w:rsidR="00AF4777" w:rsidRDefault="00AF477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74820" w14:paraId="202C6362" w14:textId="77777777">
        <w:trPr>
          <w:trHeight w:val="578"/>
          <w:jc w:val="center"/>
        </w:trPr>
        <w:tc>
          <w:tcPr>
            <w:tcW w:w="846" w:type="dxa"/>
            <w:vMerge/>
            <w:vAlign w:val="center"/>
          </w:tcPr>
          <w:p w14:paraId="5950C175" w14:textId="77777777" w:rsidR="00AF4777" w:rsidRDefault="00AF4777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1A7A7A" w14:textId="77777777" w:rsidR="00AF4777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701" w:type="dxa"/>
            <w:gridSpan w:val="2"/>
            <w:vAlign w:val="center"/>
          </w:tcPr>
          <w:p w14:paraId="34D94D0C" w14:textId="77777777" w:rsidR="00AF4777" w:rsidRDefault="00AF477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AB39377" w14:textId="77777777" w:rsidR="00AF4777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064" w:type="dxa"/>
            <w:gridSpan w:val="2"/>
            <w:vAlign w:val="center"/>
          </w:tcPr>
          <w:p w14:paraId="562D3A8F" w14:textId="04B23ACB" w:rsidR="00AF4777" w:rsidRDefault="00D857E5">
            <w:pPr>
              <w:jc w:val="center"/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化学工程与技术</w:t>
            </w:r>
          </w:p>
        </w:tc>
      </w:tr>
      <w:tr w:rsidR="00AF4777" w14:paraId="0D0D2741" w14:textId="77777777">
        <w:trPr>
          <w:trHeight w:val="606"/>
          <w:jc w:val="center"/>
        </w:trPr>
        <w:tc>
          <w:tcPr>
            <w:tcW w:w="846" w:type="dxa"/>
            <w:vAlign w:val="center"/>
          </w:tcPr>
          <w:p w14:paraId="3BD0EE82" w14:textId="77777777" w:rsidR="00AF4777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8"/>
            <w:vAlign w:val="center"/>
          </w:tcPr>
          <w:p w14:paraId="595AD794" w14:textId="2F5814F1" w:rsidR="00AF4777" w:rsidRDefault="00000000">
            <w:pPr>
              <w:jc w:val="center"/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电话：</w:t>
            </w:r>
            <w:r w:rsidR="00D857E5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13186052872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邮箱：</w:t>
            </w:r>
            <w:r w:rsidR="00D857E5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weidzhang1208@126.com</w:t>
            </w:r>
          </w:p>
        </w:tc>
      </w:tr>
      <w:tr w:rsidR="00AF4777" w14:paraId="2A0D471F" w14:textId="77777777">
        <w:trPr>
          <w:cantSplit/>
          <w:trHeight w:val="2293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AF4777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8"/>
            <w:vAlign w:val="center"/>
          </w:tcPr>
          <w:p w14:paraId="3FD74A28" w14:textId="51402A8C" w:rsidR="00274820" w:rsidRPr="00274820" w:rsidRDefault="00274820" w:rsidP="00274820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张卫东，副教授（博士生导师），青海省“昆仑英才·高端创新创业人才”计划入选者（拔尖人才</w:t>
            </w:r>
            <w:r w:rsidRPr="00274820">
              <w:rPr>
                <w:rFonts w:ascii="Times New Roman" w:eastAsia="仿宋" w:hAnsi="Times New Roman" w:cs="Times New Roman"/>
                <w:szCs w:val="21"/>
              </w:rPr>
              <w:t>，</w:t>
            </w:r>
            <w:r w:rsidRPr="00274820">
              <w:rPr>
                <w:rFonts w:ascii="Times New Roman" w:eastAsia="仿宋" w:hAnsi="Times New Roman" w:cs="Times New Roman"/>
                <w:szCs w:val="21"/>
              </w:rPr>
              <w:t>2021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年），中国科学院“西部之光—青年学者”项目资助获得者（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2024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年），主要从事盐卤中硼资源的高效分离提取与高值化利用研究。</w:t>
            </w:r>
          </w:p>
          <w:p w14:paraId="4144C16A" w14:textId="77777777" w:rsidR="00274820" w:rsidRPr="00274820" w:rsidRDefault="00274820" w:rsidP="00274820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274820">
              <w:rPr>
                <w:rFonts w:ascii="Times New Roman" w:eastAsia="仿宋" w:hAnsi="Times New Roman" w:cs="Times New Roman"/>
                <w:szCs w:val="21"/>
              </w:rPr>
              <w:t>2013.09-2016.07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  </w:t>
            </w:r>
            <w:r w:rsidRPr="00274820">
              <w:rPr>
                <w:rFonts w:ascii="Times New Roman" w:eastAsia="仿宋" w:hAnsi="Times New Roman" w:cs="Times New Roman"/>
                <w:szCs w:val="21"/>
              </w:rPr>
              <w:t xml:space="preserve">  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硕士，辽宁大学，化学工程专业，润滑油添加剂；</w:t>
            </w:r>
          </w:p>
          <w:p w14:paraId="05BCD408" w14:textId="77777777" w:rsidR="00274820" w:rsidRPr="00274820" w:rsidRDefault="00274820" w:rsidP="00274820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274820">
              <w:rPr>
                <w:rFonts w:ascii="Times New Roman" w:eastAsia="仿宋" w:hAnsi="Times New Roman" w:cs="Times New Roman"/>
                <w:szCs w:val="21"/>
              </w:rPr>
              <w:t>2016.09-2020.06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  </w:t>
            </w:r>
            <w:r w:rsidRPr="00274820">
              <w:rPr>
                <w:rFonts w:ascii="Times New Roman" w:eastAsia="仿宋" w:hAnsi="Times New Roman" w:cs="Times New Roman"/>
                <w:szCs w:val="21"/>
              </w:rPr>
              <w:t xml:space="preserve">  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博士，西北工业大学，化学专业，雷达隐身吸波材料；</w:t>
            </w:r>
          </w:p>
          <w:p w14:paraId="381EE630" w14:textId="77777777" w:rsidR="00274820" w:rsidRPr="00274820" w:rsidRDefault="00274820" w:rsidP="00274820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274820">
              <w:rPr>
                <w:rFonts w:ascii="Times New Roman" w:eastAsia="仿宋" w:hAnsi="Times New Roman" w:cs="Times New Roman"/>
                <w:szCs w:val="21"/>
              </w:rPr>
              <w:t>2018.10-2019.11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 xml:space="preserve">  </w:t>
            </w:r>
            <w:proofErr w:type="gramStart"/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联培博士</w:t>
            </w:r>
            <w:proofErr w:type="gramEnd"/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，意大利科学院，工业催化，</w:t>
            </w:r>
            <w:r w:rsidRPr="00274820">
              <w:rPr>
                <w:rFonts w:ascii="Times New Roman" w:eastAsia="仿宋" w:hAnsi="Times New Roman" w:cs="Times New Roman"/>
                <w:szCs w:val="21"/>
              </w:rPr>
              <w:t>NOx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选择性还原；</w:t>
            </w:r>
          </w:p>
          <w:p w14:paraId="0D4EFB59" w14:textId="25AD12CE" w:rsidR="00AF4777" w:rsidRPr="00274820" w:rsidRDefault="00274820" w:rsidP="00274820">
            <w:pPr>
              <w:ind w:firstLineChars="200" w:firstLine="420"/>
              <w:jc w:val="left"/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</w:pPr>
            <w:r w:rsidRPr="00274820">
              <w:rPr>
                <w:rFonts w:ascii="Times New Roman" w:eastAsia="仿宋" w:hAnsi="Times New Roman" w:cs="Times New Roman"/>
                <w:szCs w:val="21"/>
              </w:rPr>
              <w:t>2020.9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---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至今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 xml:space="preserve"> 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任教青海大学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 xml:space="preserve"> 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化工学院</w:t>
            </w:r>
          </w:p>
        </w:tc>
      </w:tr>
      <w:tr w:rsidR="00AF4777" w14:paraId="0D293A67" w14:textId="77777777">
        <w:trPr>
          <w:cantSplit/>
          <w:trHeight w:val="1303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AF4777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8"/>
            <w:vAlign w:val="center"/>
          </w:tcPr>
          <w:p w14:paraId="4C7540C4" w14:textId="34132CC2" w:rsidR="00274820" w:rsidRPr="00274820" w:rsidRDefault="00274820" w:rsidP="00274820">
            <w:pPr>
              <w:pStyle w:val="ab"/>
              <w:ind w:right="113"/>
              <w:rPr>
                <w:rFonts w:ascii="Times New Roman" w:eastAsia="仿宋" w:hAnsi="Times New Roman" w:cs="Times New Roman"/>
                <w:szCs w:val="21"/>
              </w:rPr>
            </w:pP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1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.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盐卤中硼资源的高效分离提取：主要开展多元醇类凝胶复合材料、新型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MOF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及气凝胶硼吸附剂的设计、吸附机理研究；</w:t>
            </w:r>
          </w:p>
          <w:p w14:paraId="49427538" w14:textId="77777777" w:rsidR="00274820" w:rsidRPr="00274820" w:rsidRDefault="00274820" w:rsidP="00274820">
            <w:pPr>
              <w:pStyle w:val="ab"/>
              <w:ind w:right="113"/>
              <w:rPr>
                <w:rFonts w:ascii="Times New Roman" w:eastAsia="仿宋" w:hAnsi="Times New Roman" w:cs="Times New Roman"/>
                <w:szCs w:val="21"/>
              </w:rPr>
            </w:pPr>
            <w:r w:rsidRPr="00274820">
              <w:rPr>
                <w:rFonts w:ascii="Times New Roman" w:eastAsia="仿宋" w:hAnsi="Times New Roman" w:cs="Times New Roman"/>
                <w:szCs w:val="21"/>
              </w:rPr>
              <w:t>2.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有机硼酸</w:t>
            </w:r>
            <w:proofErr w:type="gramStart"/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酯</w:t>
            </w:r>
            <w:proofErr w:type="gramEnd"/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润滑油添加剂制备：以盐湖硼资源为原料，基于模拟计算设计、开发出一种环保型润滑油脂添加剂；</w:t>
            </w:r>
          </w:p>
          <w:p w14:paraId="4D4C8F7B" w14:textId="22EA5252" w:rsidR="00274820" w:rsidRPr="00274820" w:rsidRDefault="00274820" w:rsidP="00274820">
            <w:pPr>
              <w:pStyle w:val="ab"/>
              <w:ind w:right="113"/>
              <w:rPr>
                <w:rFonts w:ascii="Times New Roman" w:eastAsia="仿宋" w:hAnsi="Times New Roman" w:cs="Times New Roman" w:hint="eastAsia"/>
                <w:szCs w:val="21"/>
              </w:rPr>
            </w:pP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3.</w:t>
            </w:r>
            <w:r w:rsidRPr="00274820">
              <w:rPr>
                <w:rFonts w:ascii="Times New Roman" w:eastAsia="仿宋" w:hAnsi="Times New Roman" w:cs="Times New Roman" w:hint="eastAsia"/>
                <w:szCs w:val="21"/>
              </w:rPr>
              <w:t>高纯碳酸锂结晶动力学热力学机理研究</w:t>
            </w:r>
          </w:p>
        </w:tc>
      </w:tr>
      <w:tr w:rsidR="00AF4777" w14:paraId="1C3E02F0" w14:textId="77777777">
        <w:trPr>
          <w:cantSplit/>
          <w:trHeight w:val="1958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AF4777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在</w:t>
            </w:r>
            <w:proofErr w:type="gramStart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</w:t>
            </w:r>
            <w:proofErr w:type="gramEnd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450" w:type="dxa"/>
            <w:gridSpan w:val="8"/>
            <w:vAlign w:val="center"/>
          </w:tcPr>
          <w:p w14:paraId="548BE095" w14:textId="2DB5364C" w:rsidR="00274820" w:rsidRPr="00274820" w:rsidRDefault="00274820" w:rsidP="00274820">
            <w:pPr>
              <w:pStyle w:val="ab"/>
              <w:spacing w:line="300" w:lineRule="exact"/>
              <w:rPr>
                <w:rFonts w:ascii="仿宋_GB2312" w:eastAsia="仿宋_GB2312" w:hAnsi="Times New Roman" w:cs="Times New Roman" w:hint="eastAsia"/>
                <w:szCs w:val="21"/>
              </w:rPr>
            </w:pPr>
            <w:r w:rsidRPr="00274820">
              <w:rPr>
                <w:rFonts w:ascii="仿宋_GB2312" w:eastAsia="仿宋_GB2312" w:hAnsi="Times New Roman" w:cs="Times New Roman" w:hint="eastAsia"/>
                <w:szCs w:val="21"/>
              </w:rPr>
              <w:t>1</w:t>
            </w:r>
            <w:r w:rsidRPr="00274820">
              <w:rPr>
                <w:rFonts w:ascii="仿宋_GB2312" w:eastAsia="仿宋_GB2312" w:hAnsi="Times New Roman" w:cs="Times New Roman" w:hint="eastAsia"/>
                <w:szCs w:val="21"/>
              </w:rPr>
              <w:t>. 盐湖化工大型系列研究设施自主课题：《纯碱绿色生产工艺研究及中试示范》2024-DXSS22-Z01，15万元，2024.12-2026.12，项目负责人；</w:t>
            </w:r>
          </w:p>
          <w:p w14:paraId="18C142E5" w14:textId="77777777" w:rsidR="00AF4777" w:rsidRPr="00274820" w:rsidRDefault="00274820" w:rsidP="00274820">
            <w:pPr>
              <w:pStyle w:val="ab"/>
              <w:spacing w:line="300" w:lineRule="exact"/>
              <w:rPr>
                <w:rFonts w:ascii="仿宋_GB2312" w:eastAsia="仿宋_GB2312" w:hAnsi="Times New Roman" w:cs="Times New Roman" w:hint="eastAsia"/>
                <w:szCs w:val="21"/>
              </w:rPr>
            </w:pPr>
            <w:r w:rsidRPr="00274820">
              <w:rPr>
                <w:rFonts w:ascii="仿宋_GB2312" w:eastAsia="仿宋_GB2312" w:hAnsi="Times New Roman" w:cs="Times New Roman" w:hint="eastAsia"/>
                <w:szCs w:val="21"/>
              </w:rPr>
              <w:t>2</w:t>
            </w:r>
            <w:r w:rsidRPr="00274820">
              <w:rPr>
                <w:rFonts w:ascii="仿宋_GB2312" w:eastAsia="仿宋_GB2312" w:hAnsi="Times New Roman" w:cs="Times New Roman" w:hint="eastAsia"/>
                <w:szCs w:val="21"/>
              </w:rPr>
              <w:t>. 西部之光-青年学者：《盐湖提锂过程中高效提硼吸附剂的制备及工艺研究》，21万元，项目负责人；</w:t>
            </w:r>
          </w:p>
          <w:p w14:paraId="3DAFCC51" w14:textId="0E028FD9" w:rsidR="00274820" w:rsidRPr="00274820" w:rsidRDefault="00274820" w:rsidP="00274820">
            <w:pPr>
              <w:pStyle w:val="ab"/>
              <w:spacing w:line="300" w:lineRule="exact"/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</w:pPr>
            <w:r w:rsidRPr="00274820">
              <w:rPr>
                <w:rFonts w:ascii="仿宋_GB2312" w:eastAsia="仿宋_GB2312" w:hAnsi="Times New Roman" w:cs="Times New Roman" w:hint="eastAsia"/>
                <w:szCs w:val="21"/>
              </w:rPr>
              <w:t>3.盐湖工业股份有限公司 横向项目《</w:t>
            </w:r>
            <w:r w:rsidRPr="00274820">
              <w:rPr>
                <w:rFonts w:ascii="仿宋_GB2312" w:eastAsia="仿宋_GB2312" w:hAnsi="Times New Roman" w:cs="Times New Roman" w:hint="eastAsia"/>
                <w:color w:val="000000"/>
                <w:szCs w:val="21"/>
              </w:rPr>
              <w:t>“</w:t>
            </w:r>
            <w:r w:rsidRPr="00274820">
              <w:rPr>
                <w:rFonts w:ascii="仿宋_GB2312" w:eastAsia="仿宋_GB2312" w:hAnsi="Times New Roman" w:cs="Times New Roman" w:hint="eastAsia"/>
                <w:szCs w:val="21"/>
              </w:rPr>
              <w:t>双碳</w:t>
            </w:r>
            <w:r w:rsidRPr="00274820">
              <w:rPr>
                <w:rFonts w:ascii="仿宋_GB2312" w:eastAsia="仿宋_GB2312" w:hAnsi="Times New Roman" w:cs="Times New Roman" w:hint="eastAsia"/>
                <w:color w:val="000000"/>
                <w:szCs w:val="21"/>
              </w:rPr>
              <w:t>”</w:t>
            </w:r>
            <w:r w:rsidRPr="00274820">
              <w:rPr>
                <w:rFonts w:ascii="仿宋_GB2312" w:eastAsia="仿宋_GB2312" w:hAnsi="Times New Roman" w:cs="Times New Roman" w:hint="eastAsia"/>
                <w:szCs w:val="21"/>
              </w:rPr>
              <w:t>背景下盐湖高纯碳酸锂制备关键技术的研究与示范</w:t>
            </w:r>
            <w:r w:rsidRPr="00274820">
              <w:rPr>
                <w:rFonts w:ascii="仿宋_GB2312" w:eastAsia="仿宋_GB2312" w:hAnsi="Times New Roman" w:cs="Times New Roman" w:hint="eastAsia"/>
                <w:szCs w:val="21"/>
              </w:rPr>
              <w:t>》，1000万</w:t>
            </w:r>
            <w:r w:rsidR="00D857E5">
              <w:rPr>
                <w:rFonts w:ascii="仿宋_GB2312" w:eastAsia="仿宋_GB2312" w:hAnsi="Times New Roman" w:cs="Times New Roman" w:hint="eastAsia"/>
                <w:szCs w:val="21"/>
              </w:rPr>
              <w:t>（没有划拨校内经费）</w:t>
            </w:r>
            <w:r w:rsidRPr="00274820">
              <w:rPr>
                <w:rFonts w:ascii="仿宋_GB2312" w:eastAsia="仿宋_GB2312" w:hAnsi="Times New Roman" w:cs="Times New Roman" w:hint="eastAsia"/>
                <w:szCs w:val="21"/>
              </w:rPr>
              <w:t>；</w:t>
            </w:r>
          </w:p>
        </w:tc>
      </w:tr>
      <w:tr w:rsidR="00AF4777" w14:paraId="358AE5F5" w14:textId="77777777">
        <w:trPr>
          <w:cantSplit/>
          <w:trHeight w:val="1550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AF4777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8"/>
            <w:vAlign w:val="center"/>
          </w:tcPr>
          <w:p w14:paraId="2C1A8D88" w14:textId="77777777" w:rsidR="00D857E5" w:rsidRPr="00D857E5" w:rsidRDefault="00D857E5" w:rsidP="00D857E5">
            <w:pPr>
              <w:pStyle w:val="ab"/>
              <w:rPr>
                <w:rFonts w:ascii="Times New Roman" w:eastAsia="仿宋" w:hAnsi="Times New Roman" w:cs="Times New Roman"/>
              </w:rPr>
            </w:pPr>
            <w:r w:rsidRPr="00D857E5">
              <w:rPr>
                <w:rFonts w:ascii="Times New Roman" w:eastAsia="仿宋" w:hAnsi="Times New Roman" w:cs="Times New Roman"/>
              </w:rPr>
              <w:t>2021</w:t>
            </w:r>
            <w:r w:rsidRPr="00D857E5">
              <w:rPr>
                <w:rFonts w:ascii="Times New Roman" w:eastAsia="仿宋" w:hAnsi="Times New Roman" w:cs="Times New Roman"/>
              </w:rPr>
              <w:t>年</w:t>
            </w:r>
            <w:r w:rsidRPr="00D857E5">
              <w:rPr>
                <w:rFonts w:ascii="Times New Roman" w:eastAsia="仿宋" w:hAnsi="Times New Roman" w:cs="Times New Roman"/>
              </w:rPr>
              <w:t xml:space="preserve"> </w:t>
            </w:r>
            <w:r w:rsidRPr="00D857E5">
              <w:rPr>
                <w:rFonts w:ascii="Times New Roman" w:eastAsia="仿宋" w:hAnsi="Times New Roman" w:cs="Times New Roman"/>
              </w:rPr>
              <w:t>青海大学</w:t>
            </w:r>
            <w:r w:rsidRPr="00D857E5">
              <w:rPr>
                <w:rFonts w:ascii="Times New Roman" w:eastAsia="仿宋" w:hAnsi="Times New Roman" w:cs="Times New Roman"/>
              </w:rPr>
              <w:t>2021</w:t>
            </w:r>
            <w:r w:rsidRPr="00D857E5">
              <w:rPr>
                <w:rFonts w:ascii="Times New Roman" w:eastAsia="仿宋" w:hAnsi="Times New Roman" w:cs="Times New Roman"/>
              </w:rPr>
              <w:t>届</w:t>
            </w:r>
            <w:r w:rsidRPr="00D857E5">
              <w:rPr>
                <w:rFonts w:ascii="Times New Roman" w:eastAsia="仿宋" w:hAnsi="Times New Roman" w:cs="Times New Roman"/>
              </w:rPr>
              <w:t>“</w:t>
            </w:r>
            <w:r w:rsidRPr="00D857E5">
              <w:rPr>
                <w:rFonts w:ascii="Times New Roman" w:eastAsia="仿宋" w:hAnsi="Times New Roman" w:cs="Times New Roman"/>
              </w:rPr>
              <w:t>优秀毕设指导教师</w:t>
            </w:r>
            <w:r w:rsidRPr="00D857E5">
              <w:rPr>
                <w:rFonts w:ascii="Times New Roman" w:eastAsia="仿宋" w:hAnsi="Times New Roman" w:cs="Times New Roman"/>
              </w:rPr>
              <w:t>”</w:t>
            </w:r>
            <w:r w:rsidRPr="00D857E5">
              <w:rPr>
                <w:rFonts w:ascii="Times New Roman" w:eastAsia="仿宋" w:hAnsi="Times New Roman" w:cs="Times New Roman"/>
              </w:rPr>
              <w:t>；</w:t>
            </w:r>
          </w:p>
          <w:p w14:paraId="11B4767F" w14:textId="77777777" w:rsidR="00D857E5" w:rsidRPr="00D857E5" w:rsidRDefault="00D857E5" w:rsidP="00D857E5">
            <w:pPr>
              <w:pStyle w:val="ab"/>
              <w:rPr>
                <w:rFonts w:ascii="Times New Roman" w:eastAsia="仿宋" w:hAnsi="Times New Roman" w:cs="Times New Roman"/>
              </w:rPr>
            </w:pPr>
            <w:r w:rsidRPr="00D857E5">
              <w:rPr>
                <w:rFonts w:ascii="Times New Roman" w:eastAsia="仿宋" w:hAnsi="Times New Roman" w:cs="Times New Roman"/>
              </w:rPr>
              <w:t>2021</w:t>
            </w:r>
            <w:r w:rsidRPr="00D857E5">
              <w:rPr>
                <w:rFonts w:ascii="Times New Roman" w:eastAsia="仿宋" w:hAnsi="Times New Roman" w:cs="Times New Roman"/>
              </w:rPr>
              <w:t>年入选青海省</w:t>
            </w:r>
            <w:r w:rsidRPr="00D857E5">
              <w:rPr>
                <w:rFonts w:ascii="Times New Roman" w:eastAsia="仿宋" w:hAnsi="Times New Roman" w:cs="Times New Roman"/>
              </w:rPr>
              <w:t>“</w:t>
            </w:r>
            <w:r w:rsidRPr="00D857E5">
              <w:rPr>
                <w:rFonts w:ascii="Times New Roman" w:eastAsia="仿宋" w:hAnsi="Times New Roman" w:cs="Times New Roman"/>
              </w:rPr>
              <w:t>昆仑英才</w:t>
            </w:r>
            <w:r w:rsidRPr="00D857E5">
              <w:rPr>
                <w:rFonts w:ascii="Times New Roman" w:eastAsia="仿宋" w:hAnsi="Times New Roman" w:cs="Times New Roman"/>
              </w:rPr>
              <w:t>·</w:t>
            </w:r>
            <w:r w:rsidRPr="00D857E5">
              <w:rPr>
                <w:rFonts w:ascii="Times New Roman" w:eastAsia="仿宋" w:hAnsi="Times New Roman" w:cs="Times New Roman"/>
              </w:rPr>
              <w:t>高端创新创业人才</w:t>
            </w:r>
            <w:r w:rsidRPr="00D857E5">
              <w:rPr>
                <w:rFonts w:ascii="Times New Roman" w:eastAsia="仿宋" w:hAnsi="Times New Roman" w:cs="Times New Roman"/>
              </w:rPr>
              <w:t>”-</w:t>
            </w:r>
            <w:r w:rsidRPr="00D857E5">
              <w:rPr>
                <w:rFonts w:ascii="Times New Roman" w:eastAsia="仿宋" w:hAnsi="Times New Roman" w:cs="Times New Roman"/>
              </w:rPr>
              <w:t>直接引进</w:t>
            </w:r>
            <w:r w:rsidRPr="00D857E5">
              <w:rPr>
                <w:rFonts w:ascii="Times New Roman" w:eastAsia="仿宋" w:hAnsi="Times New Roman" w:cs="Times New Roman"/>
              </w:rPr>
              <w:t xml:space="preserve"> </w:t>
            </w:r>
            <w:r w:rsidRPr="00D857E5">
              <w:rPr>
                <w:rFonts w:ascii="Times New Roman" w:eastAsia="仿宋" w:hAnsi="Times New Roman" w:cs="Times New Roman"/>
              </w:rPr>
              <w:t>拔尖人才；</w:t>
            </w:r>
          </w:p>
          <w:p w14:paraId="006ECBBE" w14:textId="69F7CEDD" w:rsidR="00AF4777" w:rsidRPr="00D857E5" w:rsidRDefault="00D857E5" w:rsidP="00D857E5">
            <w:pPr>
              <w:pStyle w:val="ab"/>
              <w:rPr>
                <w:rFonts w:ascii="Times New Roman" w:eastAsia="仿宋" w:hAnsi="Times New Roman" w:cs="Times New Roman" w:hint="eastAsia"/>
              </w:rPr>
            </w:pPr>
            <w:r w:rsidRPr="00D857E5">
              <w:rPr>
                <w:rFonts w:ascii="Times New Roman" w:eastAsia="仿宋" w:hAnsi="Times New Roman" w:cs="Times New Roman"/>
              </w:rPr>
              <w:t>2022</w:t>
            </w:r>
            <w:r w:rsidRPr="00D857E5">
              <w:rPr>
                <w:rFonts w:ascii="Times New Roman" w:eastAsia="仿宋" w:hAnsi="Times New Roman" w:cs="Times New Roman"/>
              </w:rPr>
              <w:t>年线上教学大赛中，主讲的《水盐体系相图</w:t>
            </w:r>
            <w:r w:rsidRPr="00D857E5">
              <w:rPr>
                <w:rFonts w:ascii="Times New Roman" w:eastAsia="仿宋" w:hAnsi="Times New Roman" w:cs="Times New Roman"/>
              </w:rPr>
              <w:t>I</w:t>
            </w:r>
            <w:r w:rsidRPr="00D857E5">
              <w:rPr>
                <w:rFonts w:ascii="Times New Roman" w:eastAsia="仿宋" w:hAnsi="Times New Roman" w:cs="Times New Roman"/>
              </w:rPr>
              <w:t>》获得</w:t>
            </w:r>
            <w:proofErr w:type="gramStart"/>
            <w:r w:rsidRPr="00D857E5">
              <w:rPr>
                <w:rFonts w:ascii="Times New Roman" w:eastAsia="仿宋" w:hAnsi="Times New Roman" w:cs="Times New Roman"/>
              </w:rPr>
              <w:t>理工组</w:t>
            </w:r>
            <w:proofErr w:type="gramEnd"/>
            <w:r w:rsidRPr="00D857E5">
              <w:rPr>
                <w:rFonts w:ascii="Times New Roman" w:eastAsia="仿宋" w:hAnsi="Times New Roman" w:cs="Times New Roman"/>
              </w:rPr>
              <w:t>三等奖；</w:t>
            </w:r>
          </w:p>
        </w:tc>
      </w:tr>
      <w:tr w:rsidR="00AF4777" w14:paraId="5C6C602E" w14:textId="77777777">
        <w:trPr>
          <w:cantSplit/>
          <w:trHeight w:val="49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AF4777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8"/>
            <w:vAlign w:val="center"/>
          </w:tcPr>
          <w:p w14:paraId="688FFE2A" w14:textId="77777777" w:rsidR="006D7B79" w:rsidRPr="00C975BC" w:rsidRDefault="006D7B79" w:rsidP="00C975BC">
            <w:pPr>
              <w:pStyle w:val="EndNoteBibliography"/>
              <w:numPr>
                <w:ilvl w:val="0"/>
                <w:numId w:val="1"/>
              </w:numPr>
              <w:spacing w:line="340" w:lineRule="exact"/>
              <w:ind w:left="442" w:hanging="442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975B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Liu, X.; Tang, X.; Jiang, J.; Tang, J.; Qin, K.; Zhang, W.; Liu, D., Controllable synthesis of QHU-9 boron adsorbents with Zn–OH active sites and the mechanism between morphology and performance. </w:t>
            </w:r>
            <w:r w:rsidRPr="00C975B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 xml:space="preserve">Desalination </w:t>
            </w:r>
            <w:r w:rsidRPr="00C975B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2026, </w:t>
            </w:r>
            <w:r w:rsidRPr="00C975B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629</w:t>
            </w:r>
            <w:r w:rsidRPr="00C975BC">
              <w:rPr>
                <w:rFonts w:ascii="Times New Roman" w:eastAsia="宋体" w:hAnsi="Times New Roman" w:cs="Times New Roman"/>
                <w:sz w:val="21"/>
                <w:szCs w:val="21"/>
              </w:rPr>
              <w:t>, 120110.</w:t>
            </w:r>
          </w:p>
          <w:p w14:paraId="7716859E" w14:textId="77777777" w:rsidR="006D7B79" w:rsidRPr="00C975BC" w:rsidRDefault="006D7B79" w:rsidP="00C975BC">
            <w:pPr>
              <w:pStyle w:val="EndNoteBibliography"/>
              <w:numPr>
                <w:ilvl w:val="0"/>
                <w:numId w:val="1"/>
              </w:numPr>
              <w:spacing w:line="340" w:lineRule="exact"/>
              <w:ind w:left="442" w:hanging="442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975B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Xin, X.; Liu, X.; Gang, J.; Tang, X.; Tang, J.; Lv, H.; Guan, Y.; Zhou, Y.; Zhang, W., Active site identification and selective adsorption mechanism of QHU-6 based on boron species. </w:t>
            </w:r>
            <w:r w:rsidRPr="00C975B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 xml:space="preserve">Separation and Purification Technology </w:t>
            </w:r>
            <w:r w:rsidRPr="00C975B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2026, </w:t>
            </w:r>
            <w:r w:rsidRPr="00C975B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391</w:t>
            </w:r>
            <w:r w:rsidRPr="00C975BC">
              <w:rPr>
                <w:rFonts w:ascii="Times New Roman" w:eastAsia="宋体" w:hAnsi="Times New Roman" w:cs="Times New Roman"/>
                <w:sz w:val="21"/>
                <w:szCs w:val="21"/>
              </w:rPr>
              <w:t>, 137061.</w:t>
            </w:r>
          </w:p>
          <w:p w14:paraId="361101F9" w14:textId="77777777" w:rsidR="006D7B79" w:rsidRPr="00C975BC" w:rsidRDefault="006D7B79" w:rsidP="00C975BC">
            <w:pPr>
              <w:pStyle w:val="EndNoteBibliography"/>
              <w:numPr>
                <w:ilvl w:val="0"/>
                <w:numId w:val="1"/>
              </w:numPr>
              <w:spacing w:line="340" w:lineRule="exact"/>
              <w:ind w:left="442" w:hanging="442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975B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Gou, Y.; Xu, M.; Guo, W.; Cheng, H.; Zhang, C.; Zhang, W., Molecular Design of Self-Adsorbed Sulfur- and Phosphorus-Free Organic Borate Additives and Their Tribological Properties. </w:t>
            </w:r>
            <w:r w:rsidRPr="00C975B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 xml:space="preserve">Industrial &amp; Engineering Chemistry Research </w:t>
            </w:r>
            <w:r w:rsidRPr="00C975B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2026, </w:t>
            </w:r>
            <w:r w:rsidRPr="00C975BC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65</w:t>
            </w:r>
            <w:r w:rsidRPr="00C975BC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(15), 7962-7973.</w:t>
            </w:r>
          </w:p>
          <w:p w14:paraId="458585CC" w14:textId="77777777" w:rsidR="006D7B79" w:rsidRPr="00C975BC" w:rsidRDefault="006D7B79" w:rsidP="00C975BC">
            <w:pPr>
              <w:pStyle w:val="ac"/>
              <w:numPr>
                <w:ilvl w:val="0"/>
                <w:numId w:val="1"/>
              </w:numPr>
              <w:spacing w:after="0" w:line="340" w:lineRule="exact"/>
              <w:ind w:left="442" w:hanging="442"/>
              <w:rPr>
                <w:spacing w:val="0"/>
                <w:sz w:val="21"/>
                <w:szCs w:val="21"/>
                <w:lang w:val="de-DE"/>
              </w:rPr>
            </w:pPr>
            <w:proofErr w:type="gramStart"/>
            <w:r w:rsidRPr="00C975BC">
              <w:rPr>
                <w:color w:val="000000" w:themeColor="text1"/>
                <w:spacing w:val="0"/>
                <w:sz w:val="21"/>
                <w:szCs w:val="21"/>
                <w:shd w:val="clear" w:color="auto" w:fill="FFFFFF"/>
              </w:rPr>
              <w:t>刚洁</w:t>
            </w:r>
            <w:proofErr w:type="gramEnd"/>
            <w:r w:rsidRPr="00C975BC">
              <w:rPr>
                <w:color w:val="000000" w:themeColor="text1"/>
                <w:spacing w:val="0"/>
                <w:sz w:val="21"/>
                <w:szCs w:val="21"/>
                <w:shd w:val="clear" w:color="auto" w:fill="FFFFFF"/>
              </w:rPr>
              <w:t xml:space="preserve">, </w:t>
            </w:r>
            <w:proofErr w:type="gramStart"/>
            <w:r w:rsidRPr="00C975BC">
              <w:rPr>
                <w:color w:val="000000" w:themeColor="text1"/>
                <w:spacing w:val="0"/>
                <w:sz w:val="21"/>
                <w:szCs w:val="21"/>
                <w:shd w:val="clear" w:color="auto" w:fill="FFFFFF"/>
              </w:rPr>
              <w:t>唐竟耀</w:t>
            </w:r>
            <w:proofErr w:type="gramEnd"/>
            <w:r w:rsidRPr="00C975BC">
              <w:rPr>
                <w:color w:val="000000" w:themeColor="text1"/>
                <w:spacing w:val="0"/>
                <w:sz w:val="21"/>
                <w:szCs w:val="21"/>
                <w:shd w:val="clear" w:color="auto" w:fill="FFFFFF"/>
              </w:rPr>
              <w:t xml:space="preserve">, </w:t>
            </w:r>
            <w:r w:rsidRPr="00C975BC">
              <w:rPr>
                <w:color w:val="000000" w:themeColor="text1"/>
                <w:spacing w:val="0"/>
                <w:sz w:val="21"/>
                <w:szCs w:val="21"/>
                <w:shd w:val="clear" w:color="auto" w:fill="FFFFFF"/>
              </w:rPr>
              <w:t>张成勇</w:t>
            </w:r>
            <w:r w:rsidRPr="00C975BC">
              <w:rPr>
                <w:color w:val="000000" w:themeColor="text1"/>
                <w:spacing w:val="0"/>
                <w:sz w:val="21"/>
                <w:szCs w:val="21"/>
                <w:shd w:val="clear" w:color="auto" w:fill="FFFFFF"/>
              </w:rPr>
              <w:t xml:space="preserve">, </w:t>
            </w:r>
            <w:r w:rsidRPr="00C975BC">
              <w:rPr>
                <w:color w:val="000000" w:themeColor="text1"/>
                <w:spacing w:val="0"/>
                <w:sz w:val="21"/>
                <w:szCs w:val="21"/>
                <w:shd w:val="clear" w:color="auto" w:fill="FFFFFF"/>
              </w:rPr>
              <w:t>等</w:t>
            </w:r>
            <w:r w:rsidRPr="00C975BC">
              <w:rPr>
                <w:color w:val="000000" w:themeColor="text1"/>
                <w:spacing w:val="0"/>
                <w:sz w:val="21"/>
                <w:szCs w:val="21"/>
                <w:shd w:val="clear" w:color="auto" w:fill="FFFFFF"/>
              </w:rPr>
              <w:t xml:space="preserve">. </w:t>
            </w:r>
            <w:r w:rsidRPr="00C975BC">
              <w:rPr>
                <w:color w:val="000000" w:themeColor="text1"/>
                <w:spacing w:val="0"/>
                <w:sz w:val="21"/>
                <w:szCs w:val="21"/>
                <w:shd w:val="clear" w:color="auto" w:fill="FFFFFF"/>
              </w:rPr>
              <w:t>磁性氢氧化铬硼吸附剂的制备及性能研究</w:t>
            </w:r>
            <w:r w:rsidRPr="00C975BC">
              <w:rPr>
                <w:color w:val="000000" w:themeColor="text1"/>
                <w:spacing w:val="0"/>
                <w:sz w:val="21"/>
                <w:szCs w:val="21"/>
                <w:shd w:val="clear" w:color="auto" w:fill="FFFFFF"/>
              </w:rPr>
              <w:t xml:space="preserve">[J]. </w:t>
            </w:r>
            <w:r w:rsidRPr="00C975BC">
              <w:rPr>
                <w:color w:val="000000" w:themeColor="text1"/>
                <w:spacing w:val="0"/>
                <w:sz w:val="21"/>
                <w:szCs w:val="21"/>
                <w:shd w:val="clear" w:color="auto" w:fill="FFFFFF"/>
              </w:rPr>
              <w:t>化工学报</w:t>
            </w:r>
            <w:r w:rsidRPr="00C975BC">
              <w:rPr>
                <w:color w:val="000000" w:themeColor="text1"/>
                <w:spacing w:val="0"/>
                <w:sz w:val="21"/>
                <w:szCs w:val="21"/>
                <w:shd w:val="clear" w:color="auto" w:fill="FFFFFF"/>
              </w:rPr>
              <w:t>, 1-20.</w:t>
            </w:r>
          </w:p>
          <w:p w14:paraId="085D60B0" w14:textId="77777777" w:rsidR="00AF4777" w:rsidRPr="00C975BC" w:rsidRDefault="006D7B79" w:rsidP="00C975BC">
            <w:pPr>
              <w:pStyle w:val="EndNoteBibliography"/>
              <w:numPr>
                <w:ilvl w:val="0"/>
                <w:numId w:val="1"/>
              </w:numPr>
              <w:spacing w:line="340" w:lineRule="exact"/>
              <w:ind w:left="442" w:hanging="442"/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</w:pP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许梦娜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,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苟亚平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,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郭文俊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,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等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.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油溶性钼化合物的制备及其化学吸附膜与转移膜协同作用机理研究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(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英文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)[J/OL].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摩擦学学报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(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中英文</w:t>
            </w:r>
            <w:r w:rsidRPr="00C975BC">
              <w:rPr>
                <w:rFonts w:ascii="Times New Roman" w:eastAsia="宋体" w:hAnsi="Times New Roman" w:cs="Times New Roman"/>
                <w:color w:val="000000"/>
                <w:spacing w:val="8"/>
                <w:sz w:val="21"/>
                <w:szCs w:val="21"/>
              </w:rPr>
              <w:t>),1-23</w:t>
            </w:r>
          </w:p>
          <w:p w14:paraId="2C49FCE6" w14:textId="77777777" w:rsidR="006D7B79" w:rsidRPr="00C975BC" w:rsidRDefault="006D7B79" w:rsidP="00C975BC">
            <w:pPr>
              <w:pStyle w:val="EndNoteBibliography"/>
              <w:numPr>
                <w:ilvl w:val="0"/>
                <w:numId w:val="1"/>
              </w:numPr>
              <w:spacing w:line="340" w:lineRule="exact"/>
              <w:ind w:left="442" w:hanging="442"/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</w:pPr>
            <w:r w:rsidRPr="00C975BC"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  <w:t>Y. Li, T. Wang, X. Liu, et al. Construction and properties of UiO-66-based bulk high-efficiency boron adsorbents [J]. Chemical Engineering Science, 2025, 313(121720.</w:t>
            </w:r>
          </w:p>
          <w:p w14:paraId="2B8B2E9D" w14:textId="255D00DB" w:rsidR="006D7B79" w:rsidRPr="00C975BC" w:rsidRDefault="006D7B79" w:rsidP="00C975BC">
            <w:pPr>
              <w:pStyle w:val="EndNoteBibliography"/>
              <w:numPr>
                <w:ilvl w:val="0"/>
                <w:numId w:val="1"/>
              </w:numPr>
              <w:spacing w:line="340" w:lineRule="exact"/>
              <w:ind w:left="442" w:hanging="442"/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</w:pPr>
            <w:r w:rsidRPr="00C975BC"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  <w:t>T. Pan, G. Li, R. Li, et al. Selective Removal of Boron from Aqueous Solutions Using ECH@NGM Aerogels with Excellent Hydrophilic and Mechanical Properties: Performance and Response Surface Methodology Analysis [J]. Langmuir, 2022, 38(48): 14879-14890.</w:t>
            </w:r>
          </w:p>
          <w:p w14:paraId="29E0978F" w14:textId="77777777" w:rsidR="006D7B79" w:rsidRPr="00C975BC" w:rsidRDefault="006D7B79" w:rsidP="00C975BC">
            <w:pPr>
              <w:pStyle w:val="EndNoteBibliography"/>
              <w:numPr>
                <w:ilvl w:val="0"/>
                <w:numId w:val="1"/>
              </w:numPr>
              <w:spacing w:line="340" w:lineRule="exact"/>
              <w:ind w:left="442" w:hanging="442"/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</w:pPr>
            <w:r w:rsidRPr="00C975BC"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  <w:t>T. Wang, J. Fu, W. Zhang, et al. Construction of defective hydroxyl-rich metal–organic framework for effective capture of borate ion [J]. Chemical Engineering Journal, 2024, 483(149023.</w:t>
            </w:r>
          </w:p>
          <w:p w14:paraId="10D48835" w14:textId="77777777" w:rsidR="00C975BC" w:rsidRPr="00C975BC" w:rsidRDefault="00C975BC" w:rsidP="00C975BC">
            <w:pPr>
              <w:pStyle w:val="EndNoteBibliography"/>
              <w:numPr>
                <w:ilvl w:val="0"/>
                <w:numId w:val="1"/>
              </w:numPr>
              <w:spacing w:line="340" w:lineRule="exact"/>
              <w:ind w:left="442" w:hanging="442"/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</w:pPr>
            <w:r w:rsidRPr="00C975BC"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  <w:t xml:space="preserve">Y. Wang, M. Chen, J. Tian, et al. A Data-Driven Predictive Model for Solubility: A Case Study of the NaCl-Na2SO4-H2O System [J]. Chinese Journal of Chemical Engineering, 2025, </w:t>
            </w:r>
          </w:p>
          <w:p w14:paraId="447A08FC" w14:textId="77777777" w:rsidR="00C975BC" w:rsidRPr="00C975BC" w:rsidRDefault="00C975BC" w:rsidP="00C975BC">
            <w:pPr>
              <w:pStyle w:val="EndNoteBibliography"/>
              <w:numPr>
                <w:ilvl w:val="0"/>
                <w:numId w:val="1"/>
              </w:numPr>
              <w:spacing w:line="340" w:lineRule="exact"/>
              <w:ind w:left="442" w:hanging="442"/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</w:pPr>
            <w:r w:rsidRPr="00C975BC"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  <w:t>[6]</w:t>
            </w:r>
            <w:r w:rsidRPr="00C975BC"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  <w:tab/>
              <w:t>H. Wen, B. Lei, W. Zhang. Preparation and investigation of high-efficiency ZIF-67/MoS2-based microwave absorbers [J]. Materials Research Bulletin, 2024, 172(112671.</w:t>
            </w:r>
          </w:p>
          <w:p w14:paraId="0841B93F" w14:textId="18B77A13" w:rsidR="00C975BC" w:rsidRPr="006D7B79" w:rsidRDefault="00C975BC" w:rsidP="00C975BC">
            <w:pPr>
              <w:pStyle w:val="EndNoteBibliography"/>
              <w:numPr>
                <w:ilvl w:val="0"/>
                <w:numId w:val="1"/>
              </w:numPr>
              <w:spacing w:line="340" w:lineRule="exact"/>
              <w:ind w:left="442" w:hanging="442"/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</w:pPr>
            <w:r w:rsidRPr="00C975BC"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  <w:t>[7]</w:t>
            </w:r>
            <w:r w:rsidRPr="00C975BC">
              <w:rPr>
                <w:rFonts w:ascii="Times New Roman" w:eastAsia="宋体" w:hAnsi="Times New Roman" w:cs="Times New Roman"/>
                <w:sz w:val="21"/>
                <w:szCs w:val="21"/>
                <w:lang w:val="de-DE"/>
              </w:rPr>
              <w:tab/>
              <w:t>H. Wen, W. Zhang. Preparation of hierarchical MoS2 microsphere/BN composites for microwave absorption and thermal management [J]. International Journal of Minerals, Metallurgy and Materials, 2025, 32(3): 718-727.</w:t>
            </w:r>
          </w:p>
        </w:tc>
      </w:tr>
    </w:tbl>
    <w:p w14:paraId="578D6368" w14:textId="77777777" w:rsidR="00AF4777" w:rsidRDefault="00AF4777">
      <w:pPr>
        <w:rPr>
          <w:rFonts w:ascii="Times New Roman" w:hAnsi="Times New Roman" w:cs="Times New Roman"/>
        </w:rPr>
      </w:pPr>
    </w:p>
    <w:sectPr w:rsidR="00AF47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30B1C"/>
    <w:multiLevelType w:val="hybridMultilevel"/>
    <w:tmpl w:val="E730B37E"/>
    <w:lvl w:ilvl="0" w:tplc="3F4EFBC8">
      <w:start w:val="1"/>
      <w:numFmt w:val="decimal"/>
      <w:lvlText w:val="[%1]"/>
      <w:lvlJc w:val="left"/>
      <w:pPr>
        <w:ind w:left="440" w:hanging="440"/>
      </w:pPr>
      <w:rPr>
        <w:rFonts w:ascii="Times New Roman" w:hAnsi="Times New Roman" w:cs="Times New Roman" w:hint="default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33334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00CCA"/>
    <w:rsid w:val="000158BF"/>
    <w:rsid w:val="000B55F2"/>
    <w:rsid w:val="00171B06"/>
    <w:rsid w:val="00174556"/>
    <w:rsid w:val="00187288"/>
    <w:rsid w:val="001A7F05"/>
    <w:rsid w:val="001F35A7"/>
    <w:rsid w:val="00254EEA"/>
    <w:rsid w:val="00274820"/>
    <w:rsid w:val="0029539F"/>
    <w:rsid w:val="002D22C5"/>
    <w:rsid w:val="002D7355"/>
    <w:rsid w:val="002F07E0"/>
    <w:rsid w:val="00330985"/>
    <w:rsid w:val="003D3CA6"/>
    <w:rsid w:val="00411138"/>
    <w:rsid w:val="004746CE"/>
    <w:rsid w:val="004E6BC0"/>
    <w:rsid w:val="0052257A"/>
    <w:rsid w:val="005B14DF"/>
    <w:rsid w:val="005B3E30"/>
    <w:rsid w:val="005E162B"/>
    <w:rsid w:val="00663CB4"/>
    <w:rsid w:val="006A6836"/>
    <w:rsid w:val="006D2354"/>
    <w:rsid w:val="006D7B79"/>
    <w:rsid w:val="007113CD"/>
    <w:rsid w:val="00721612"/>
    <w:rsid w:val="0076273E"/>
    <w:rsid w:val="007803FA"/>
    <w:rsid w:val="0079768F"/>
    <w:rsid w:val="007A018A"/>
    <w:rsid w:val="007A50CC"/>
    <w:rsid w:val="007C4648"/>
    <w:rsid w:val="007D70F6"/>
    <w:rsid w:val="00816522"/>
    <w:rsid w:val="008D5E10"/>
    <w:rsid w:val="00925000"/>
    <w:rsid w:val="009701FC"/>
    <w:rsid w:val="00993517"/>
    <w:rsid w:val="009D0328"/>
    <w:rsid w:val="00A44F11"/>
    <w:rsid w:val="00AB74CC"/>
    <w:rsid w:val="00AF4777"/>
    <w:rsid w:val="00AF7725"/>
    <w:rsid w:val="00B37D47"/>
    <w:rsid w:val="00BA25B1"/>
    <w:rsid w:val="00BB1723"/>
    <w:rsid w:val="00BF5C22"/>
    <w:rsid w:val="00C654AF"/>
    <w:rsid w:val="00C65866"/>
    <w:rsid w:val="00C975BC"/>
    <w:rsid w:val="00CB768A"/>
    <w:rsid w:val="00D41584"/>
    <w:rsid w:val="00D554C6"/>
    <w:rsid w:val="00D857E5"/>
    <w:rsid w:val="00E16821"/>
    <w:rsid w:val="00E54874"/>
    <w:rsid w:val="00F31327"/>
    <w:rsid w:val="00F343AE"/>
    <w:rsid w:val="00FB6407"/>
    <w:rsid w:val="4F5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6E364D"/>
  <w15:docId w15:val="{9604C330-FE33-4729-8A90-DC5B1E0AE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"/>
    <w:link w:val="EndNoteBibliography0"/>
    <w:rsid w:val="006D7B79"/>
    <w:rPr>
      <w:rFonts w:ascii="等线" w:eastAsia="等线" w:hAnsi="等线"/>
      <w:noProof/>
      <w:sz w:val="20"/>
      <w14:ligatures w14:val="standardContextual"/>
    </w:rPr>
  </w:style>
  <w:style w:type="character" w:customStyle="1" w:styleId="EndNoteBibliography0">
    <w:name w:val="EndNote Bibliography 字符"/>
    <w:basedOn w:val="a0"/>
    <w:link w:val="EndNoteBibliography"/>
    <w:rsid w:val="006D7B79"/>
    <w:rPr>
      <w:rFonts w:ascii="等线" w:eastAsia="等线" w:hAnsi="等线"/>
      <w:noProof/>
      <w:kern w:val="2"/>
      <w:szCs w:val="22"/>
      <w14:ligatures w14:val="standardContextual"/>
    </w:rPr>
  </w:style>
  <w:style w:type="paragraph" w:customStyle="1" w:styleId="ac">
    <w:name w:val="缩写表"/>
    <w:qFormat/>
    <w:rsid w:val="006D7B79"/>
    <w:pPr>
      <w:widowControl w:val="0"/>
      <w:adjustRightInd w:val="0"/>
      <w:spacing w:after="120" w:line="400" w:lineRule="exact"/>
      <w:textAlignment w:val="baseline"/>
    </w:pPr>
    <w:rPr>
      <w:rFonts w:ascii="Times New Roman" w:eastAsia="宋体" w:hAnsi="Times New Roman" w:cs="Times New Roman"/>
      <w:spacing w:val="1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2618-581F-4CA1-B6C9-83F281607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1060</Words>
  <Characters>1868</Characters>
  <Application>Microsoft Office Word</Application>
  <DocSecurity>0</DocSecurity>
  <Lines>53</Lines>
  <Paragraphs>27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weidzhang1208@163.com</cp:lastModifiedBy>
  <cp:revision>2</cp:revision>
  <cp:lastPrinted>2024-03-07T03:26:00Z</cp:lastPrinted>
  <dcterms:created xsi:type="dcterms:W3CDTF">2026-09-09T01:25:00Z</dcterms:created>
  <dcterms:modified xsi:type="dcterms:W3CDTF">2026-09-09T01:25:00Z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eyJoZGlkIjoiZTIyOTczM2QwMzMzY2I2NTZhYjE3OGY1YjU5ZGY2NGMiLCJ1c2VySWQiOiIxNTM1MDgzMDUwIn0=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