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A16C7B" w14:textId="77777777" w:rsidR="00BC0EAF" w:rsidRDefault="00C51F6E">
      <w:pPr>
        <w:jc w:val="center"/>
        <w:rPr>
          <w:rFonts w:ascii="Times New Roman" w:eastAsia="仿宋" w:hAnsi="Times New Roman" w:cs="Times New Roman"/>
          <w:b/>
          <w:bCs/>
          <w:sz w:val="30"/>
          <w:szCs w:val="30"/>
        </w:rPr>
      </w:pPr>
      <w:r>
        <w:rPr>
          <w:rFonts w:ascii="Times New Roman" w:eastAsia="仿宋" w:hAnsi="Times New Roman" w:cs="Times New Roman"/>
          <w:b/>
          <w:bCs/>
          <w:sz w:val="30"/>
          <w:szCs w:val="30"/>
        </w:rPr>
        <w:t>化工学院研究生导师简介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1669"/>
        <w:gridCol w:w="32"/>
        <w:gridCol w:w="671"/>
        <w:gridCol w:w="1030"/>
        <w:gridCol w:w="1473"/>
        <w:gridCol w:w="511"/>
        <w:gridCol w:w="709"/>
        <w:gridCol w:w="1570"/>
      </w:tblGrid>
      <w:tr w:rsidR="00BC0EAF" w14:paraId="1D88BF9A" w14:textId="77777777">
        <w:trPr>
          <w:trHeight w:val="637"/>
          <w:jc w:val="center"/>
        </w:trPr>
        <w:tc>
          <w:tcPr>
            <w:tcW w:w="846" w:type="dxa"/>
            <w:vAlign w:val="center"/>
          </w:tcPr>
          <w:p w14:paraId="35876DA9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1669" w:type="dxa"/>
            <w:vAlign w:val="center"/>
          </w:tcPr>
          <w:p w14:paraId="2786AF88" w14:textId="2E76981C" w:rsidR="00BC0EAF" w:rsidRDefault="00B933C6">
            <w:pPr>
              <w:jc w:val="center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佘世雄</w:t>
            </w:r>
          </w:p>
        </w:tc>
        <w:tc>
          <w:tcPr>
            <w:tcW w:w="703" w:type="dxa"/>
            <w:gridSpan w:val="2"/>
            <w:vAlign w:val="center"/>
          </w:tcPr>
          <w:p w14:paraId="7508C4A7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030" w:type="dxa"/>
            <w:vAlign w:val="center"/>
          </w:tcPr>
          <w:p w14:paraId="6C6D291C" w14:textId="68FA3D28" w:rsidR="00BC0EAF" w:rsidRDefault="00B933C6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男</w:t>
            </w:r>
          </w:p>
        </w:tc>
        <w:tc>
          <w:tcPr>
            <w:tcW w:w="1473" w:type="dxa"/>
            <w:vAlign w:val="center"/>
          </w:tcPr>
          <w:p w14:paraId="32CF0D7C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220" w:type="dxa"/>
            <w:gridSpan w:val="2"/>
            <w:vAlign w:val="center"/>
          </w:tcPr>
          <w:p w14:paraId="4C4520B1" w14:textId="490EDD63" w:rsidR="00BC0EAF" w:rsidRDefault="00B933C6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1982.05</w:t>
            </w:r>
          </w:p>
        </w:tc>
        <w:tc>
          <w:tcPr>
            <w:tcW w:w="1355" w:type="dxa"/>
            <w:vMerge w:val="restart"/>
            <w:vAlign w:val="center"/>
          </w:tcPr>
          <w:p w14:paraId="13040D8E" w14:textId="0DF6AF92" w:rsidR="00BC0EAF" w:rsidRDefault="003505E8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630C0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BBA3C1F" wp14:editId="42A1410F">
                  <wp:extent cx="859809" cy="1158259"/>
                  <wp:effectExtent l="0" t="0" r="0" b="3810"/>
                  <wp:docPr id="1" name="图片 1" descr="IMG_20160602_1305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G_20160602_1305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902" t="5966" r="13339" b="104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1332" cy="11737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C0EAF" w14:paraId="17A56E18" w14:textId="77777777">
        <w:trPr>
          <w:trHeight w:val="458"/>
          <w:jc w:val="center"/>
        </w:trPr>
        <w:tc>
          <w:tcPr>
            <w:tcW w:w="846" w:type="dxa"/>
            <w:vAlign w:val="center"/>
          </w:tcPr>
          <w:p w14:paraId="222B4792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最高学历</w:t>
            </w:r>
          </w:p>
        </w:tc>
        <w:tc>
          <w:tcPr>
            <w:tcW w:w="1669" w:type="dxa"/>
            <w:vAlign w:val="center"/>
          </w:tcPr>
          <w:p w14:paraId="71657099" w14:textId="0C5C2428" w:rsidR="00BC0EAF" w:rsidRDefault="00B933C6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研究生</w:t>
            </w:r>
          </w:p>
        </w:tc>
        <w:tc>
          <w:tcPr>
            <w:tcW w:w="703" w:type="dxa"/>
            <w:gridSpan w:val="2"/>
            <w:vAlign w:val="center"/>
          </w:tcPr>
          <w:p w14:paraId="5B9D7F23" w14:textId="77777777" w:rsidR="00BC0EAF" w:rsidRDefault="00C51F6E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最高学位</w:t>
            </w:r>
          </w:p>
        </w:tc>
        <w:tc>
          <w:tcPr>
            <w:tcW w:w="1030" w:type="dxa"/>
            <w:vAlign w:val="center"/>
          </w:tcPr>
          <w:p w14:paraId="44234EBC" w14:textId="47B470E3" w:rsidR="00BC0EAF" w:rsidRDefault="00B933C6">
            <w:pPr>
              <w:jc w:val="center"/>
              <w:rPr>
                <w:rFonts w:ascii="Times New Roman" w:eastAsia="仿宋" w:hAnsi="Times New Roman" w:cs="Times New Roman" w:hint="eastAsia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博士</w:t>
            </w:r>
          </w:p>
        </w:tc>
        <w:tc>
          <w:tcPr>
            <w:tcW w:w="1473" w:type="dxa"/>
            <w:vAlign w:val="center"/>
          </w:tcPr>
          <w:p w14:paraId="19906727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学位类别</w:t>
            </w:r>
          </w:p>
        </w:tc>
        <w:tc>
          <w:tcPr>
            <w:tcW w:w="1220" w:type="dxa"/>
            <w:gridSpan w:val="2"/>
            <w:vAlign w:val="center"/>
          </w:tcPr>
          <w:p w14:paraId="53D20960" w14:textId="0238A5FB" w:rsidR="00BC0EAF" w:rsidRDefault="00B933C6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理学</w:t>
            </w:r>
          </w:p>
        </w:tc>
        <w:tc>
          <w:tcPr>
            <w:tcW w:w="1355" w:type="dxa"/>
            <w:vMerge/>
            <w:vAlign w:val="center"/>
          </w:tcPr>
          <w:p w14:paraId="3BBE8948" w14:textId="77777777" w:rsidR="00BC0EAF" w:rsidRDefault="00BC0EAF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0EAF" w14:paraId="37FCFF0C" w14:textId="77777777">
        <w:trPr>
          <w:trHeight w:val="561"/>
          <w:jc w:val="center"/>
        </w:trPr>
        <w:tc>
          <w:tcPr>
            <w:tcW w:w="846" w:type="dxa"/>
            <w:vAlign w:val="center"/>
          </w:tcPr>
          <w:p w14:paraId="407D4784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3402" w:type="dxa"/>
            <w:gridSpan w:val="4"/>
            <w:vAlign w:val="center"/>
          </w:tcPr>
          <w:p w14:paraId="45B6D4F9" w14:textId="23A36FFA" w:rsidR="00BC0EAF" w:rsidRDefault="00B933C6">
            <w:pPr>
              <w:jc w:val="center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青海大学化工学院</w:t>
            </w:r>
          </w:p>
        </w:tc>
        <w:tc>
          <w:tcPr>
            <w:tcW w:w="1473" w:type="dxa"/>
            <w:vAlign w:val="center"/>
          </w:tcPr>
          <w:p w14:paraId="121532B8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技术职称</w:t>
            </w:r>
          </w:p>
        </w:tc>
        <w:tc>
          <w:tcPr>
            <w:tcW w:w="1220" w:type="dxa"/>
            <w:gridSpan w:val="2"/>
            <w:vAlign w:val="center"/>
          </w:tcPr>
          <w:p w14:paraId="524783A6" w14:textId="668A3EFB" w:rsidR="00BC0EAF" w:rsidRDefault="00B933C6">
            <w:pPr>
              <w:ind w:firstLineChars="100" w:firstLine="240"/>
              <w:rPr>
                <w:rFonts w:ascii="Times New Roman" w:eastAsia="仿宋" w:hAnsi="Times New Roman" w:cs="Times New Roman"/>
                <w:sz w:val="24"/>
                <w:szCs w:val="24"/>
              </w:rPr>
            </w:pPr>
            <w:r>
              <w:rPr>
                <w:rFonts w:ascii="Times New Roman" w:eastAsia="仿宋" w:hAnsi="Times New Roman" w:cs="Times New Roman" w:hint="eastAsia"/>
                <w:sz w:val="24"/>
                <w:szCs w:val="24"/>
              </w:rPr>
              <w:t>教授</w:t>
            </w:r>
          </w:p>
        </w:tc>
        <w:tc>
          <w:tcPr>
            <w:tcW w:w="1355" w:type="dxa"/>
            <w:vMerge/>
            <w:vAlign w:val="center"/>
          </w:tcPr>
          <w:p w14:paraId="1C926A19" w14:textId="77777777" w:rsidR="00BC0EAF" w:rsidRDefault="00BC0EAF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C0EAF" w14:paraId="6D37D7D6" w14:textId="77777777">
        <w:trPr>
          <w:trHeight w:val="578"/>
          <w:jc w:val="center"/>
        </w:trPr>
        <w:tc>
          <w:tcPr>
            <w:tcW w:w="846" w:type="dxa"/>
            <w:vMerge w:val="restart"/>
            <w:vAlign w:val="center"/>
          </w:tcPr>
          <w:p w14:paraId="11EC4A6A" w14:textId="38A3759F" w:rsidR="00BC0EAF" w:rsidRDefault="00C51F6E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所在学科专</w:t>
            </w:r>
            <w:r w:rsidR="00411F44">
              <w:rPr>
                <w:rFonts w:ascii="仿宋" w:eastAsia="仿宋" w:hAnsi="仿宋" w:cs="Arial" w:hint="eastAsia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业</w:t>
            </w:r>
          </w:p>
        </w:tc>
        <w:tc>
          <w:tcPr>
            <w:tcW w:w="1701" w:type="dxa"/>
            <w:gridSpan w:val="2"/>
            <w:vAlign w:val="center"/>
          </w:tcPr>
          <w:p w14:paraId="30EF7F67" w14:textId="77777777" w:rsidR="00BC0EAF" w:rsidRDefault="00C51F6E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学科类别代码</w:t>
            </w:r>
          </w:p>
        </w:tc>
        <w:tc>
          <w:tcPr>
            <w:tcW w:w="1701" w:type="dxa"/>
            <w:gridSpan w:val="2"/>
            <w:vAlign w:val="center"/>
          </w:tcPr>
          <w:p w14:paraId="6EF76EEA" w14:textId="5572FF9C" w:rsidR="00BC0EAF" w:rsidRPr="00411F44" w:rsidRDefault="00411F44">
            <w:pPr>
              <w:jc w:val="center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411F44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0703</w:t>
            </w:r>
          </w:p>
        </w:tc>
        <w:tc>
          <w:tcPr>
            <w:tcW w:w="1984" w:type="dxa"/>
            <w:gridSpan w:val="2"/>
            <w:vAlign w:val="center"/>
          </w:tcPr>
          <w:p w14:paraId="15598301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学科类别名称</w:t>
            </w:r>
          </w:p>
        </w:tc>
        <w:tc>
          <w:tcPr>
            <w:tcW w:w="2064" w:type="dxa"/>
            <w:gridSpan w:val="2"/>
            <w:vAlign w:val="center"/>
          </w:tcPr>
          <w:p w14:paraId="260371F7" w14:textId="1710D527" w:rsidR="00BC0EAF" w:rsidRPr="00411F44" w:rsidRDefault="00411F44">
            <w:pPr>
              <w:jc w:val="center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411F44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化学</w:t>
            </w:r>
          </w:p>
        </w:tc>
      </w:tr>
      <w:tr w:rsidR="00BC0EAF" w14:paraId="202C6362" w14:textId="77777777">
        <w:trPr>
          <w:trHeight w:val="578"/>
          <w:jc w:val="center"/>
        </w:trPr>
        <w:tc>
          <w:tcPr>
            <w:tcW w:w="846" w:type="dxa"/>
            <w:vMerge/>
            <w:vAlign w:val="center"/>
          </w:tcPr>
          <w:p w14:paraId="5950C175" w14:textId="77777777" w:rsidR="00BC0EAF" w:rsidRDefault="00BC0EAF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vAlign w:val="center"/>
          </w:tcPr>
          <w:p w14:paraId="0A1A7A7A" w14:textId="77777777" w:rsidR="00BC0EAF" w:rsidRDefault="00C51F6E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学科领域代码</w:t>
            </w:r>
          </w:p>
        </w:tc>
        <w:tc>
          <w:tcPr>
            <w:tcW w:w="1701" w:type="dxa"/>
            <w:gridSpan w:val="2"/>
            <w:vAlign w:val="center"/>
          </w:tcPr>
          <w:p w14:paraId="34D94D0C" w14:textId="0D9C3D34" w:rsidR="00BC0EAF" w:rsidRPr="00411F44" w:rsidRDefault="00411F44">
            <w:pPr>
              <w:jc w:val="center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411F44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070301</w:t>
            </w:r>
          </w:p>
        </w:tc>
        <w:tc>
          <w:tcPr>
            <w:tcW w:w="1984" w:type="dxa"/>
            <w:gridSpan w:val="2"/>
            <w:vAlign w:val="center"/>
          </w:tcPr>
          <w:p w14:paraId="7AB39377" w14:textId="77777777" w:rsidR="00BC0EAF" w:rsidRDefault="00C51F6E">
            <w:pPr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仿宋" w:eastAsia="仿宋" w:hAnsi="仿宋" w:cs="Arial"/>
                <w:b/>
                <w:bCs/>
                <w:sz w:val="24"/>
                <w:szCs w:val="24"/>
              </w:rPr>
              <w:t>学科领域名称</w:t>
            </w:r>
          </w:p>
        </w:tc>
        <w:tc>
          <w:tcPr>
            <w:tcW w:w="2064" w:type="dxa"/>
            <w:gridSpan w:val="2"/>
            <w:vAlign w:val="center"/>
          </w:tcPr>
          <w:p w14:paraId="562D3A8F" w14:textId="098DC076" w:rsidR="00BC0EAF" w:rsidRPr="00411F44" w:rsidRDefault="00411F44">
            <w:pPr>
              <w:jc w:val="center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411F44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无机化学</w:t>
            </w:r>
          </w:p>
        </w:tc>
      </w:tr>
      <w:tr w:rsidR="00BC0EAF" w14:paraId="0D0D2741" w14:textId="77777777">
        <w:trPr>
          <w:trHeight w:val="606"/>
          <w:jc w:val="center"/>
        </w:trPr>
        <w:tc>
          <w:tcPr>
            <w:tcW w:w="846" w:type="dxa"/>
            <w:vAlign w:val="center"/>
          </w:tcPr>
          <w:p w14:paraId="3BD0EE82" w14:textId="77777777" w:rsidR="00BC0EAF" w:rsidRDefault="00C51F6E">
            <w:pP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联系方式</w:t>
            </w:r>
          </w:p>
        </w:tc>
        <w:tc>
          <w:tcPr>
            <w:tcW w:w="7450" w:type="dxa"/>
            <w:gridSpan w:val="8"/>
            <w:vAlign w:val="center"/>
          </w:tcPr>
          <w:p w14:paraId="595AD794" w14:textId="3F80BA1C" w:rsidR="00BC0EAF" w:rsidRPr="00C51F6E" w:rsidRDefault="00C51F6E" w:rsidP="00C51F6E">
            <w:pPr>
              <w:jc w:val="center"/>
              <w:rPr>
                <w:rFonts w:ascii="Times New Roman" w:eastAsia="仿宋" w:hAnsi="Times New Roman" w:cs="Times New Roman"/>
                <w:bCs/>
                <w:sz w:val="24"/>
                <w:szCs w:val="24"/>
              </w:rPr>
            </w:pPr>
            <w:r w:rsidRPr="00C51F6E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电话：</w:t>
            </w:r>
            <w:r w:rsidR="00B933C6" w:rsidRPr="00C51F6E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18097339604</w:t>
            </w:r>
            <w:r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 xml:space="preserve">     </w:t>
            </w:r>
            <w:bookmarkStart w:id="0" w:name="_GoBack"/>
            <w:bookmarkEnd w:id="0"/>
            <w:r w:rsidRPr="00C51F6E">
              <w:rPr>
                <w:rFonts w:ascii="Times New Roman" w:eastAsia="仿宋" w:hAnsi="Times New Roman" w:cs="Times New Roman"/>
                <w:bCs/>
                <w:sz w:val="24"/>
                <w:szCs w:val="24"/>
              </w:rPr>
              <w:t>邮箱：</w:t>
            </w:r>
            <w:r w:rsidR="00B933C6" w:rsidRPr="00C51F6E">
              <w:rPr>
                <w:rFonts w:ascii="Times New Roman" w:eastAsia="仿宋" w:hAnsi="Times New Roman" w:cs="Times New Roman" w:hint="eastAsia"/>
                <w:bCs/>
                <w:sz w:val="24"/>
                <w:szCs w:val="24"/>
              </w:rPr>
              <w:t>shesx217@163.com</w:t>
            </w:r>
          </w:p>
        </w:tc>
      </w:tr>
      <w:tr w:rsidR="00BC0EAF" w14:paraId="2A0D471F" w14:textId="77777777">
        <w:trPr>
          <w:cantSplit/>
          <w:trHeight w:val="2293"/>
          <w:jc w:val="center"/>
        </w:trPr>
        <w:tc>
          <w:tcPr>
            <w:tcW w:w="846" w:type="dxa"/>
            <w:textDirection w:val="tbRlV"/>
            <w:vAlign w:val="center"/>
          </w:tcPr>
          <w:p w14:paraId="7DE00EB9" w14:textId="77777777" w:rsidR="00BC0EAF" w:rsidRDefault="00C51F6E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个人简历</w:t>
            </w:r>
          </w:p>
        </w:tc>
        <w:tc>
          <w:tcPr>
            <w:tcW w:w="7450" w:type="dxa"/>
            <w:gridSpan w:val="8"/>
            <w:vAlign w:val="center"/>
          </w:tcPr>
          <w:p w14:paraId="6E12CE73" w14:textId="77777777" w:rsidR="00B933C6" w:rsidRPr="00630C0A" w:rsidRDefault="00B933C6" w:rsidP="003505E8">
            <w:pPr>
              <w:autoSpaceDE w:val="0"/>
              <w:autoSpaceDN w:val="0"/>
              <w:adjustRightInd w:val="0"/>
              <w:jc w:val="left"/>
              <w:rPr>
                <w:rFonts w:ascii="Times New Roman" w:eastAsia="KaiTi" w:hAnsi="Times New Roman" w:cs="Times New Roman"/>
                <w:color w:val="005797"/>
                <w:kern w:val="0"/>
                <w:sz w:val="23"/>
                <w:szCs w:val="23"/>
              </w:rPr>
            </w:pPr>
            <w:r w:rsidRPr="00630C0A">
              <w:rPr>
                <w:rFonts w:ascii="Times New Roman" w:eastAsia="KaiTi" w:hAnsi="Times New Roman" w:cs="Times New Roman"/>
                <w:color w:val="005797"/>
                <w:kern w:val="0"/>
                <w:sz w:val="23"/>
                <w:szCs w:val="23"/>
              </w:rPr>
              <w:t>教育经历：</w:t>
            </w:r>
          </w:p>
          <w:p w14:paraId="62871068" w14:textId="77777777" w:rsidR="00B933C6" w:rsidRPr="00630C0A" w:rsidRDefault="00B933C6" w:rsidP="003505E8">
            <w:pPr>
              <w:autoSpaceDE w:val="0"/>
              <w:autoSpaceDN w:val="0"/>
              <w:adjustRightInd w:val="0"/>
              <w:ind w:leftChars="200" w:left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(1) 2009.09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2013.07,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苏州大学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无机化学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理学博士（公费生）</w:t>
            </w:r>
          </w:p>
          <w:p w14:paraId="728D3EB8" w14:textId="77777777" w:rsidR="00B933C6" w:rsidRPr="00630C0A" w:rsidRDefault="00B933C6" w:rsidP="003505E8">
            <w:pPr>
              <w:autoSpaceDE w:val="0"/>
              <w:autoSpaceDN w:val="0"/>
              <w:adjustRightInd w:val="0"/>
              <w:ind w:leftChars="200" w:left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(2) 2003.09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2006.07,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西北师范大学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物理化学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理学硕士</w:t>
            </w:r>
          </w:p>
          <w:p w14:paraId="2FAC09FD" w14:textId="77777777" w:rsidR="00B933C6" w:rsidRPr="00630C0A" w:rsidRDefault="00B933C6" w:rsidP="003505E8">
            <w:pPr>
              <w:ind w:leftChars="200" w:left="420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(3) 1999.09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2003.07,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西北师范大学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化学教育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理学学士</w:t>
            </w:r>
          </w:p>
          <w:p w14:paraId="7607ED2C" w14:textId="77777777" w:rsidR="00B933C6" w:rsidRPr="00630C0A" w:rsidRDefault="00B933C6" w:rsidP="003505E8">
            <w:pPr>
              <w:autoSpaceDE w:val="0"/>
              <w:autoSpaceDN w:val="0"/>
              <w:adjustRightInd w:val="0"/>
              <w:jc w:val="left"/>
              <w:rPr>
                <w:rFonts w:ascii="Times New Roman" w:eastAsia="KaiTi" w:hAnsi="Times New Roman" w:cs="Times New Roman"/>
                <w:color w:val="005797"/>
                <w:kern w:val="0"/>
                <w:sz w:val="23"/>
                <w:szCs w:val="23"/>
              </w:rPr>
            </w:pPr>
            <w:r w:rsidRPr="00630C0A">
              <w:rPr>
                <w:rFonts w:ascii="Times New Roman" w:eastAsia="KaiTi" w:hAnsi="Times New Roman" w:cs="Times New Roman"/>
                <w:color w:val="005797"/>
                <w:kern w:val="0"/>
                <w:sz w:val="23"/>
                <w:szCs w:val="23"/>
              </w:rPr>
              <w:t>科研与学术工作经历：</w:t>
            </w:r>
          </w:p>
          <w:p w14:paraId="2922AF04" w14:textId="77777777" w:rsidR="00B933C6" w:rsidRPr="00630C0A" w:rsidRDefault="00B933C6" w:rsidP="003505E8">
            <w:pPr>
              <w:autoSpaceDE w:val="0"/>
              <w:autoSpaceDN w:val="0"/>
              <w:adjustRightInd w:val="0"/>
              <w:ind w:leftChars="200" w:left="42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(1) 2008.10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至今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青海大学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化工学院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教授</w:t>
            </w:r>
          </w:p>
          <w:p w14:paraId="32A0F403" w14:textId="581AF8EA" w:rsidR="00B933C6" w:rsidRPr="00630C0A" w:rsidRDefault="00B933C6" w:rsidP="003505E8">
            <w:pPr>
              <w:autoSpaceDE w:val="0"/>
              <w:autoSpaceDN w:val="0"/>
              <w:adjustRightInd w:val="0"/>
              <w:ind w:leftChars="200" w:left="705" w:hangingChars="150" w:hanging="285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(2) 2021.09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2022.06,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同济大学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="003505E8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与工程学院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访问学者（导师：赵国华教授）</w:t>
            </w:r>
          </w:p>
          <w:p w14:paraId="63BDDC79" w14:textId="77777777" w:rsidR="00B933C6" w:rsidRPr="00630C0A" w:rsidRDefault="00B933C6" w:rsidP="003505E8">
            <w:pPr>
              <w:autoSpaceDE w:val="0"/>
              <w:autoSpaceDN w:val="0"/>
              <w:adjustRightInd w:val="0"/>
              <w:ind w:leftChars="200" w:left="705" w:hangingChars="150" w:hanging="285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(3) 2011.10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2012.10,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美国南佛罗里达大学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化学系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访问学者（导师：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Michael </w:t>
            </w:r>
            <w:proofErr w:type="spellStart"/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Zaworotko</w:t>
            </w:r>
            <w:proofErr w:type="spellEnd"/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）</w:t>
            </w:r>
          </w:p>
          <w:p w14:paraId="0D4EFB59" w14:textId="05BFEF71" w:rsidR="00BC0EAF" w:rsidRDefault="00B933C6" w:rsidP="003505E8">
            <w:pPr>
              <w:ind w:leftChars="200" w:left="420"/>
              <w:jc w:val="left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(4) 2006.07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至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2008.09,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沈阳农业大学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理学院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, </w:t>
            </w:r>
            <w:r w:rsidRPr="00630C0A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>助教</w:t>
            </w:r>
          </w:p>
        </w:tc>
      </w:tr>
      <w:tr w:rsidR="00BC0EAF" w14:paraId="0D293A67" w14:textId="77777777" w:rsidTr="009160AE">
        <w:trPr>
          <w:cantSplit/>
          <w:trHeight w:val="1173"/>
          <w:jc w:val="center"/>
        </w:trPr>
        <w:tc>
          <w:tcPr>
            <w:tcW w:w="846" w:type="dxa"/>
            <w:textDirection w:val="tbRlV"/>
            <w:vAlign w:val="center"/>
          </w:tcPr>
          <w:p w14:paraId="5A6E362B" w14:textId="77777777" w:rsidR="00BC0EAF" w:rsidRDefault="00C51F6E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研究内容简介</w:t>
            </w:r>
          </w:p>
        </w:tc>
        <w:tc>
          <w:tcPr>
            <w:tcW w:w="7450" w:type="dxa"/>
            <w:gridSpan w:val="8"/>
            <w:vAlign w:val="center"/>
          </w:tcPr>
          <w:p w14:paraId="080E9E46" w14:textId="482CED1E" w:rsidR="00BC0EAF" w:rsidRPr="009160AE" w:rsidRDefault="00B933C6" w:rsidP="009160AE">
            <w:pPr>
              <w:autoSpaceDE w:val="0"/>
              <w:autoSpaceDN w:val="0"/>
              <w:adjustRightInd w:val="0"/>
              <w:ind w:leftChars="200" w:left="705" w:hangingChars="150" w:hanging="285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</w:pPr>
            <w:r w:rsidRPr="009160AE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1)</w:t>
            </w:r>
            <w:r w:rsidR="009160AE">
              <w:rPr>
                <w:rFonts w:ascii="Times New Roman" w:eastAsia="宋体" w:hAnsi="Times New Roman" w:cs="Times New Roman"/>
                <w:color w:val="000000"/>
                <w:kern w:val="0"/>
                <w:sz w:val="19"/>
                <w:szCs w:val="19"/>
              </w:rPr>
              <w:t xml:space="preserve"> </w:t>
            </w:r>
            <w:r w:rsidRPr="009160AE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功能晶体材料</w:t>
            </w:r>
          </w:p>
          <w:p w14:paraId="4D4C8F7B" w14:textId="226B574A" w:rsidR="00B933C6" w:rsidRDefault="00B933C6" w:rsidP="009160AE">
            <w:pPr>
              <w:autoSpaceDE w:val="0"/>
              <w:autoSpaceDN w:val="0"/>
              <w:adjustRightInd w:val="0"/>
              <w:ind w:leftChars="200" w:left="705" w:hangingChars="150" w:hanging="285"/>
              <w:jc w:val="left"/>
              <w:rPr>
                <w:rFonts w:ascii="Times New Roman" w:eastAsia="仿宋" w:hAnsi="Times New Roman" w:cs="Times New Roman" w:hint="eastAsia"/>
                <w:b/>
                <w:bCs/>
                <w:sz w:val="24"/>
                <w:szCs w:val="24"/>
              </w:rPr>
            </w:pPr>
            <w:r w:rsidRPr="009160AE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2</w:t>
            </w:r>
            <w:r w:rsidRPr="009160AE">
              <w:rPr>
                <w:rFonts w:ascii="Times New Roman" w:eastAsia="宋体" w:hAnsi="Times New Roman" w:cs="Times New Roman" w:hint="eastAsia"/>
                <w:color w:val="000000"/>
                <w:kern w:val="0"/>
                <w:sz w:val="19"/>
                <w:szCs w:val="19"/>
              </w:rPr>
              <w:t>）膜组装与分离技术</w:t>
            </w:r>
          </w:p>
        </w:tc>
      </w:tr>
      <w:tr w:rsidR="00BC0EAF" w14:paraId="1C3E02F0" w14:textId="77777777">
        <w:trPr>
          <w:cantSplit/>
          <w:trHeight w:val="1958"/>
          <w:jc w:val="center"/>
        </w:trPr>
        <w:tc>
          <w:tcPr>
            <w:tcW w:w="846" w:type="dxa"/>
            <w:textDirection w:val="tbRlV"/>
            <w:vAlign w:val="center"/>
          </w:tcPr>
          <w:p w14:paraId="06888054" w14:textId="77777777" w:rsidR="00BC0EAF" w:rsidRDefault="00C51F6E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在</w:t>
            </w:r>
            <w:proofErr w:type="gramStart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研</w:t>
            </w:r>
            <w:proofErr w:type="gramEnd"/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科研项目</w:t>
            </w:r>
          </w:p>
        </w:tc>
        <w:tc>
          <w:tcPr>
            <w:tcW w:w="7450" w:type="dxa"/>
            <w:gridSpan w:val="8"/>
            <w:vAlign w:val="center"/>
          </w:tcPr>
          <w:p w14:paraId="29A12991" w14:textId="271F44FE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(1) 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青海省科技厅自然科学基金（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2020-ZJ-742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），主持人，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2020.01-202</w:t>
            </w:r>
            <w:r w:rsidR="009160AE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4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.12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；</w:t>
            </w:r>
          </w:p>
          <w:p w14:paraId="26C46C08" w14:textId="77777777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(2) 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青海大学国家重点实验室自主课题（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2019-ZZ-08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），主持人，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2019.7-2021.07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；</w:t>
            </w:r>
          </w:p>
          <w:p w14:paraId="587125E7" w14:textId="77777777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(3) 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国家自然科学基金地区基金（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21461021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），主持人，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2015.01-2018.12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；</w:t>
            </w:r>
          </w:p>
          <w:p w14:paraId="07C7F533" w14:textId="77777777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(4) 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青海省科技厅自然科学基金青年基金（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2014-ZJ-940Q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），主持人，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2014.06-2017.06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；</w:t>
            </w:r>
          </w:p>
          <w:p w14:paraId="1D1656AF" w14:textId="77777777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(5) 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教育部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“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春晖计划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”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（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Z2014008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），主持人，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2014.06-2016.06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；</w:t>
            </w:r>
          </w:p>
          <w:p w14:paraId="3DAFCC51" w14:textId="7D08310A" w:rsidR="00BC0EAF" w:rsidRPr="009160AE" w:rsidRDefault="00B933C6" w:rsidP="009160AE">
            <w:pPr>
              <w:spacing w:beforeLines="50" w:before="156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 w:rsidRPr="009160AE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(6) </w:t>
            </w:r>
            <w:r w:rsidRPr="009160AE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青海大学中青年科研基金（</w:t>
            </w:r>
            <w:r w:rsidRPr="009160AE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2013-QGY-001</w:t>
            </w:r>
            <w:r w:rsidRPr="009160AE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），主持人，</w:t>
            </w:r>
            <w:r w:rsidRPr="009160AE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2013.10-2015.10.</w:t>
            </w:r>
          </w:p>
        </w:tc>
      </w:tr>
      <w:tr w:rsidR="00BC0EAF" w14:paraId="358AE5F5" w14:textId="77777777">
        <w:trPr>
          <w:cantSplit/>
          <w:trHeight w:val="1550"/>
          <w:jc w:val="center"/>
        </w:trPr>
        <w:tc>
          <w:tcPr>
            <w:tcW w:w="846" w:type="dxa"/>
            <w:textDirection w:val="tbRlV"/>
            <w:vAlign w:val="center"/>
          </w:tcPr>
          <w:p w14:paraId="7D88BFEB" w14:textId="77777777" w:rsidR="00BC0EAF" w:rsidRDefault="00C51F6E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t>获奖情况</w:t>
            </w:r>
          </w:p>
        </w:tc>
        <w:tc>
          <w:tcPr>
            <w:tcW w:w="7450" w:type="dxa"/>
            <w:gridSpan w:val="8"/>
            <w:vAlign w:val="center"/>
          </w:tcPr>
          <w:p w14:paraId="4218879C" w14:textId="77777777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(1) 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青海省高等学校第十批省级骨干教师；</w:t>
            </w:r>
          </w:p>
          <w:p w14:paraId="42174822" w14:textId="77777777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(2) 2016-2017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年度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“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小岛奖励金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”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；</w:t>
            </w:r>
          </w:p>
          <w:p w14:paraId="12371FBD" w14:textId="77777777" w:rsidR="00B933C6" w:rsidRPr="00630C0A" w:rsidRDefault="00B933C6" w:rsidP="009160AE">
            <w:pPr>
              <w:autoSpaceDE w:val="0"/>
              <w:autoSpaceDN w:val="0"/>
              <w:adjustRightInd w:val="0"/>
              <w:spacing w:beforeLines="50" w:before="156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(3) 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青海大学研究生精品课程（现代仪器分析，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2019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年，第一负责人）；</w:t>
            </w:r>
          </w:p>
          <w:p w14:paraId="14293591" w14:textId="77777777" w:rsidR="00BC0EAF" w:rsidRDefault="00B933C6" w:rsidP="009160AE">
            <w:pPr>
              <w:pStyle w:val="ab"/>
              <w:spacing w:beforeLines="50" w:before="156"/>
              <w:ind w:firstLineChars="0" w:firstLine="0"/>
              <w:jc w:val="left"/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(4) 2013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年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“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青海大学教学竞赛校级优秀奖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”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。</w:t>
            </w:r>
          </w:p>
          <w:p w14:paraId="006ECBBE" w14:textId="6AA125B2" w:rsidR="00B933C6" w:rsidRPr="00B933C6" w:rsidRDefault="00B933C6" w:rsidP="009160AE">
            <w:pPr>
              <w:pStyle w:val="ab"/>
              <w:spacing w:beforeLines="50" w:before="156"/>
              <w:ind w:firstLineChars="0" w:firstLine="0"/>
              <w:jc w:val="left"/>
              <w:rPr>
                <w:rFonts w:ascii="Times New Roman" w:eastAsia="宋体" w:hAnsi="Times New Roman" w:cs="Times New Roman" w:hint="eastAsia"/>
                <w:kern w:val="0"/>
                <w:sz w:val="19"/>
                <w:szCs w:val="19"/>
              </w:rPr>
            </w:pP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(</w:t>
            </w:r>
            <w:r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5</w:t>
            </w:r>
            <w:r w:rsidR="00411F44">
              <w:rPr>
                <w:rFonts w:ascii="Times New Roman" w:eastAsia="宋体" w:hAnsi="Times New Roman" w:cs="Times New Roman" w:hint="eastAsia"/>
                <w:kern w:val="0"/>
                <w:sz w:val="19"/>
                <w:szCs w:val="19"/>
              </w:rPr>
              <w:t>)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 xml:space="preserve"> 2</w:t>
            </w:r>
            <w:r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025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年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“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青海大学教学</w:t>
            </w:r>
            <w:r>
              <w:rPr>
                <w:rFonts w:ascii="Times New Roman" w:eastAsia="宋体" w:hAnsi="Times New Roman" w:cs="Times New Roman" w:hint="eastAsia"/>
                <w:kern w:val="0"/>
                <w:sz w:val="19"/>
                <w:szCs w:val="19"/>
              </w:rPr>
              <w:t>创新大赛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”</w:t>
            </w:r>
            <w:r>
              <w:rPr>
                <w:rFonts w:ascii="Times New Roman" w:eastAsia="宋体" w:hAnsi="Times New Roman" w:cs="Times New Roman" w:hint="eastAsia"/>
                <w:kern w:val="0"/>
                <w:sz w:val="19"/>
                <w:szCs w:val="19"/>
              </w:rPr>
              <w:t>校级一等奖</w:t>
            </w:r>
            <w:r w:rsidRPr="00630C0A">
              <w:rPr>
                <w:rFonts w:ascii="Times New Roman" w:eastAsia="宋体" w:hAnsi="Times New Roman" w:cs="Times New Roman"/>
                <w:kern w:val="0"/>
                <w:sz w:val="19"/>
                <w:szCs w:val="19"/>
              </w:rPr>
              <w:t>。</w:t>
            </w:r>
          </w:p>
        </w:tc>
      </w:tr>
      <w:tr w:rsidR="004A3534" w14:paraId="5C6C602E" w14:textId="77777777" w:rsidTr="006F7666">
        <w:trPr>
          <w:cantSplit/>
          <w:trHeight w:val="13457"/>
          <w:jc w:val="center"/>
        </w:trPr>
        <w:tc>
          <w:tcPr>
            <w:tcW w:w="846" w:type="dxa"/>
            <w:textDirection w:val="tbRlV"/>
            <w:vAlign w:val="center"/>
          </w:tcPr>
          <w:p w14:paraId="37122726" w14:textId="77777777" w:rsidR="004A3534" w:rsidRDefault="004A3534" w:rsidP="004A3534">
            <w:pPr>
              <w:ind w:left="113" w:right="113"/>
              <w:jc w:val="center"/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" w:hAnsi="Times New Roman" w:cs="Times New Roman"/>
                <w:b/>
                <w:bCs/>
                <w:sz w:val="24"/>
                <w:szCs w:val="24"/>
              </w:rPr>
              <w:lastRenderedPageBreak/>
              <w:t>学术论文</w:t>
            </w:r>
          </w:p>
        </w:tc>
        <w:tc>
          <w:tcPr>
            <w:tcW w:w="7450" w:type="dxa"/>
            <w:gridSpan w:val="8"/>
            <w:vAlign w:val="center"/>
          </w:tcPr>
          <w:p w14:paraId="3289A75C" w14:textId="5C90A9D7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1)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谢建阳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李成</w:t>
            </w:r>
            <w:proofErr w:type="gramStart"/>
            <w:r w:rsidRPr="00876B66">
              <w:rPr>
                <w:rFonts w:ascii="Times New Roman" w:eastAsia="宋体" w:hAnsi="Times New Roman" w:cs="Times New Roman"/>
                <w:szCs w:val="21"/>
              </w:rPr>
              <w:t>浩</w:t>
            </w:r>
            <w:proofErr w:type="gram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马玉军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陈海英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="00876B66" w:rsidRPr="00876B66">
              <w:rPr>
                <w:rFonts w:ascii="Times New Roman" w:eastAsia="宋体" w:hAnsi="Times New Roman" w:cs="Times New Roman"/>
                <w:szCs w:val="21"/>
                <w:vertAlign w:val="superscript"/>
              </w:rPr>
              <w:t>*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杨燕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负电性共价有机框架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HAT-Pa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的合成及其</w:t>
            </w:r>
            <w:proofErr w:type="gramStart"/>
            <w:r w:rsidRPr="00876B66">
              <w:rPr>
                <w:rFonts w:ascii="Times New Roman" w:eastAsia="宋体" w:hAnsi="Times New Roman" w:cs="Times New Roman"/>
                <w:szCs w:val="21"/>
              </w:rPr>
              <w:t>锂</w:t>
            </w:r>
            <w:proofErr w:type="gramEnd"/>
            <w:r w:rsidRPr="00876B66">
              <w:rPr>
                <w:rFonts w:ascii="Times New Roman" w:eastAsia="宋体" w:hAnsi="Times New Roman" w:cs="Times New Roman"/>
                <w:szCs w:val="21"/>
              </w:rPr>
              <w:t>离子吸附性能研究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Pr="006F7666">
              <w:rPr>
                <w:rFonts w:ascii="Times New Roman" w:eastAsia="宋体" w:hAnsi="Times New Roman" w:cs="Times New Roman"/>
                <w:i/>
                <w:szCs w:val="21"/>
              </w:rPr>
              <w:t>化工新型材料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, 2026, 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876B66" w:rsidRPr="00876B66">
              <w:rPr>
                <w:rFonts w:ascii="Times New Roman" w:hAnsi="Times New Roman" w:cs="Times New Roman"/>
                <w:kern w:val="0"/>
                <w:szCs w:val="21"/>
              </w:rPr>
              <w:t>0.19817/j.</w:t>
            </w:r>
            <w:proofErr w:type="gramStart"/>
            <w:r w:rsidR="00876B66" w:rsidRPr="00876B66">
              <w:rPr>
                <w:rFonts w:ascii="Times New Roman" w:hAnsi="Times New Roman" w:cs="Times New Roman"/>
                <w:kern w:val="0"/>
                <w:szCs w:val="21"/>
              </w:rPr>
              <w:t>cnki.issn</w:t>
            </w:r>
            <w:proofErr w:type="gramEnd"/>
            <w:r w:rsidR="00876B66" w:rsidRPr="00876B66">
              <w:rPr>
                <w:rFonts w:ascii="Times New Roman" w:hAnsi="Times New Roman" w:cs="Times New Roman"/>
                <w:kern w:val="0"/>
                <w:szCs w:val="21"/>
              </w:rPr>
              <w:t>1006-3536.2026.11.008</w:t>
            </w:r>
            <w:r w:rsidR="00205621">
              <w:rPr>
                <w:rFonts w:ascii="Times New Roman" w:hAnsi="Times New Roman" w:cs="Times New Roman"/>
                <w:kern w:val="0"/>
                <w:szCs w:val="21"/>
              </w:rPr>
              <w:t>.</w:t>
            </w:r>
          </w:p>
          <w:p w14:paraId="39CCBFFD" w14:textId="53868217" w:rsidR="004A3534" w:rsidRPr="00876B66" w:rsidRDefault="00876B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杨燕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谢健阳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proofErr w:type="gram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王献朗</w:t>
            </w:r>
            <w:proofErr w:type="gram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陈昊天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谢文典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perscript"/>
              </w:rPr>
              <w:t>*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黄智昊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一种阴离子型共价有机框架薄膜材料的制备及其锂镁离子分离性能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="004A3534" w:rsidRPr="006F7666">
              <w:rPr>
                <w:rFonts w:ascii="Times New Roman" w:eastAsia="宋体" w:hAnsi="Times New Roman" w:cs="Times New Roman"/>
                <w:i/>
                <w:szCs w:val="21"/>
              </w:rPr>
              <w:t>化工新型材料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, 2025, 53(5): 126-131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.</w:t>
            </w:r>
          </w:p>
          <w:p w14:paraId="2254157A" w14:textId="1EE55F63" w:rsidR="004A3534" w:rsidRPr="00876B66" w:rsidRDefault="00876B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3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)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杨燕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proofErr w:type="gramStart"/>
            <w:r w:rsidRPr="00876B66">
              <w:rPr>
                <w:rFonts w:ascii="Times New Roman" w:eastAsia="宋体" w:hAnsi="Times New Roman" w:cs="Times New Roman"/>
                <w:szCs w:val="21"/>
              </w:rPr>
              <w:t>王献朗</w:t>
            </w:r>
            <w:proofErr w:type="gram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陈昊天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卢浩，</w:t>
            </w:r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perscript"/>
              </w:rPr>
              <w:t>*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;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黄智昊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二维金属有机框架电子性质的电场调控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: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第一性原理研究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="004A3534" w:rsidRPr="006F7666">
              <w:rPr>
                <w:rFonts w:ascii="Times New Roman" w:eastAsia="宋体" w:hAnsi="Times New Roman" w:cs="Times New Roman"/>
                <w:i/>
                <w:szCs w:val="21"/>
              </w:rPr>
              <w:t>人工晶体学报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, 2024,53(10)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: 1752-1758. </w:t>
            </w:r>
          </w:p>
          <w:p w14:paraId="025D854C" w14:textId="12334263" w:rsidR="004A3534" w:rsidRPr="00876B66" w:rsidRDefault="00876B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 w:hint="eastAsia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4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Zhihao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Huang;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perscript"/>
              </w:rPr>
              <w:t>*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Yan Yang;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Zifeng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Li;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Yuehua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Long; Jian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Guo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Lele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Zheng;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MufuYan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;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Yudong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Fu; First principles insight on the stability and multiple properties of the Nb</w:t>
            </w:r>
            <w:r w:rsidR="004A3534" w:rsidRPr="006F766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CS</w:t>
            </w:r>
            <w:r w:rsidR="004A3534" w:rsidRPr="006F766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MXene/MS</w:t>
            </w:r>
            <w:r w:rsidR="004A3534" w:rsidRPr="006F766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(M=W, Mo, Ta) heterojunction structure, </w:t>
            </w:r>
            <w:r w:rsidR="004A3534" w:rsidRPr="006F7666">
              <w:rPr>
                <w:rFonts w:ascii="Times New Roman" w:eastAsia="宋体" w:hAnsi="Times New Roman" w:cs="Times New Roman"/>
                <w:i/>
                <w:szCs w:val="21"/>
              </w:rPr>
              <w:t>Chinese Journal of Physics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, 2024, 87(87): 620-634</w:t>
            </w:r>
            <w:r w:rsidR="00205621">
              <w:rPr>
                <w:rFonts w:ascii="Times New Roman" w:eastAsia="宋体" w:hAnsi="Times New Roman" w:cs="Times New Roman" w:hint="eastAsia"/>
                <w:szCs w:val="21"/>
              </w:rPr>
              <w:t>.</w:t>
            </w:r>
          </w:p>
          <w:p w14:paraId="3D69B040" w14:textId="6A399A0C" w:rsidR="004A3534" w:rsidRPr="00876B66" w:rsidRDefault="00876B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kern w:val="0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5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)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谢文典，隆月华，谢健阳，邢丽群，</w:t>
            </w:r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，杨燕，黄智昊，含低聚醚链共价有机框架薄膜材料的制备及其离子分离性能研究，</w:t>
            </w:r>
            <w:r w:rsidR="004A3534" w:rsidRPr="006F7666">
              <w:rPr>
                <w:rFonts w:ascii="Times New Roman" w:eastAsia="宋体" w:hAnsi="Times New Roman" w:cs="Times New Roman"/>
                <w:i/>
                <w:szCs w:val="21"/>
              </w:rPr>
              <w:t>无机化学学报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4A3534" w:rsidRPr="00876B66">
              <w:rPr>
                <w:rFonts w:ascii="Times New Roman" w:eastAsia="宋体" w:hAnsi="Times New Roman" w:cs="Times New Roman"/>
                <w:kern w:val="0"/>
                <w:szCs w:val="21"/>
              </w:rPr>
              <w:t>2024, 40(8): 1528-1536</w:t>
            </w:r>
            <w:r w:rsidR="00205621">
              <w:rPr>
                <w:rFonts w:ascii="Times New Roman" w:eastAsia="宋体" w:hAnsi="Times New Roman" w:cs="Times New Roman"/>
                <w:kern w:val="0"/>
                <w:szCs w:val="21"/>
              </w:rPr>
              <w:t>.</w:t>
            </w:r>
          </w:p>
          <w:p w14:paraId="205EE4A5" w14:textId="7ECD55CE" w:rsidR="004A3534" w:rsidRPr="00876B66" w:rsidRDefault="006F76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)Yan Yang,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Chengbiao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Zhu,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Rui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Li,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Xingye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Gu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/>
                <w:bCs/>
                <w:szCs w:val="21"/>
              </w:rPr>
              <w:t>Shixiong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She*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Two new metal-organic frameworks constructed by 4,5-bis(pyrazol-1-yl) phthalic acid for photocatalytic properties, </w:t>
            </w:r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 xml:space="preserve">Z.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Anorg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 xml:space="preserve">.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Allg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. Chem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., 2021, 647, 1-9. </w:t>
            </w:r>
          </w:p>
          <w:p w14:paraId="73765233" w14:textId="75437128" w:rsidR="004A3534" w:rsidRPr="00876B66" w:rsidRDefault="006F76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7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*,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Xingye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Gu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Yan Yang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Field-induced single molecule magnet behavior of a three-dimensional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Dy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(III)-based complex,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Inorg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 xml:space="preserve">. Chem.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Commun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.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, 2019, 110, 107584.</w:t>
            </w:r>
          </w:p>
          <w:p w14:paraId="1D3C5A94" w14:textId="0D9C4F61" w:rsidR="004A3534" w:rsidRPr="00876B66" w:rsidRDefault="006F76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8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Xingye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Gu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Wei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Lv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Yangyang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Hui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Xiao Liu,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Minghui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Wu, Yan Yang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*, Synthesis, crystal structure and photocatalytic properties of a zinc(</w:t>
            </w:r>
            <w:r w:rsidR="004A3534" w:rsidRPr="00876B66">
              <w:rPr>
                <w:rFonts w:ascii="宋体" w:eastAsia="宋体" w:hAnsi="宋体" w:cs="宋体" w:hint="eastAsia"/>
                <w:szCs w:val="21"/>
              </w:rPr>
              <w:t>Ⅱ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coordination polymer based on 3-hydroxy-2-pyridinecarboxylic acid, </w:t>
            </w:r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 xml:space="preserve">Z.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Anorg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 xml:space="preserve">.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Allg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. Chem.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2019, 645(8), 663-668. </w:t>
            </w:r>
          </w:p>
          <w:p w14:paraId="2F6B908C" w14:textId="6A07EC60" w:rsidR="004A3534" w:rsidRPr="00876B66" w:rsidRDefault="006F76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9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谷兴业，赵秦艺，杨燕，崔瑞琪，</w:t>
            </w:r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*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，以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2,5-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二羟基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-1,4-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对苯二甲酸为配体的稀土配合物的合成、晶体结构和磁学性质，</w:t>
            </w:r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功能材料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2019, 50(3), 03101-03106.</w:t>
            </w:r>
          </w:p>
          <w:p w14:paraId="4C9507DA" w14:textId="2F3515F4" w:rsidR="004A3534" w:rsidRPr="00876B66" w:rsidRDefault="00876B66" w:rsidP="009E0629">
            <w:pPr>
              <w:spacing w:line="300" w:lineRule="auto"/>
              <w:ind w:leftChars="50" w:left="105" w:rightChars="50" w:right="105" w:firstLineChars="100" w:firstLine="210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谷兴业，惠洋洋，吕薇，柳笑，吴明慧，杨燕，</w:t>
            </w:r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*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，基于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3 -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羟基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-2-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吡啶苯甲酸的铜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(</w:t>
            </w:r>
            <w:r w:rsidR="004A3534" w:rsidRPr="00876B66">
              <w:rPr>
                <w:rFonts w:ascii="宋体" w:eastAsia="宋体" w:hAnsi="宋体" w:cs="宋体" w:hint="eastAsia"/>
                <w:szCs w:val="21"/>
              </w:rPr>
              <w:t>Ⅱ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配位聚合物的合成，晶体结构和光催化性能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人工晶体学报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2019, 8, 1497-1504.</w:t>
            </w:r>
          </w:p>
          <w:p w14:paraId="0C5B0A7E" w14:textId="399F11AA" w:rsidR="004A3534" w:rsidRPr="00876B66" w:rsidRDefault="00876B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谷兴业，崔瑞琪，</w:t>
            </w:r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*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，基于稀土金属构筑的半导体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MOF 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材料的光催化性能研究，</w:t>
            </w:r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广东化工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2018, (20): 8-10.</w:t>
            </w:r>
          </w:p>
          <w:p w14:paraId="1BAE4484" w14:textId="0388AE21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2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*,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Gangping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Su, Bo Wang,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Quan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Lei, Yan Yang, Li Gong,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Beibei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Liu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Two dysprosium(</w:t>
            </w:r>
            <w:r w:rsidRPr="00876B66">
              <w:rPr>
                <w:rFonts w:ascii="宋体" w:eastAsia="宋体" w:hAnsi="宋体" w:cs="宋体" w:hint="eastAsia"/>
                <w:szCs w:val="21"/>
              </w:rPr>
              <w:t>Ⅲ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based single-molecule magnets derived from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phen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(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phen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=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lastRenderedPageBreak/>
              <w:t xml:space="preserve">1,10-phenantroline) ligand and different anion ions act as bridging groups, </w:t>
            </w:r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 xml:space="preserve">Eur. J. </w:t>
            </w:r>
            <w:proofErr w:type="spellStart"/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Inorg</w:t>
            </w:r>
            <w:proofErr w:type="spellEnd"/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. Chem.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, 2017, 18:2406-2412.</w:t>
            </w:r>
          </w:p>
          <w:p w14:paraId="07872D09" w14:textId="11C33F46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3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杨燕，雷全，</w:t>
            </w:r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*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，羧酸根桥连稀土一维</w:t>
            </w:r>
            <w:proofErr w:type="gramStart"/>
            <w:r w:rsidRPr="00876B66">
              <w:rPr>
                <w:rFonts w:ascii="Times New Roman" w:eastAsia="宋体" w:hAnsi="Times New Roman" w:cs="Times New Roman"/>
                <w:szCs w:val="21"/>
              </w:rPr>
              <w:t>链配合物</w:t>
            </w:r>
            <w:proofErr w:type="gramEnd"/>
            <w:r w:rsidRPr="00876B66">
              <w:rPr>
                <w:rFonts w:ascii="Times New Roman" w:eastAsia="宋体" w:hAnsi="Times New Roman" w:cs="Times New Roman"/>
                <w:szCs w:val="21"/>
              </w:rPr>
              <w:t>的制备及性能研究，</w:t>
            </w:r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人工晶体学报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2017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46(7): 1348-1354.</w:t>
            </w:r>
          </w:p>
          <w:p w14:paraId="67D764C5" w14:textId="7DA25068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4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e*, Li Gong, Bo Wang, Yan Yang,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Quan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Lei,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Beibei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Liu,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Gangping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Su, Slow magnetic relaxation in a two-dimensional dysprosium(</w:t>
            </w:r>
            <w:r w:rsidRPr="00876B66">
              <w:rPr>
                <w:rFonts w:ascii="宋体" w:eastAsia="宋体" w:hAnsi="宋体" w:cs="宋体" w:hint="eastAsia"/>
                <w:szCs w:val="21"/>
              </w:rPr>
              <w:t>Ⅲ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coordination polymer, </w:t>
            </w:r>
            <w:proofErr w:type="spellStart"/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Inorg</w:t>
            </w:r>
            <w:proofErr w:type="spellEnd"/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. Chem. Comm.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, 2016, 70:18-21.</w:t>
            </w:r>
          </w:p>
          <w:p w14:paraId="4D41C3BD" w14:textId="56F3956C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5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Yahong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</w:t>
            </w:r>
            <w:proofErr w:type="spellStart"/>
            <w:proofErr w:type="gramStart"/>
            <w:r w:rsidRPr="00876B66">
              <w:rPr>
                <w:rFonts w:ascii="Times New Roman" w:eastAsia="宋体" w:hAnsi="Times New Roman" w:cs="Times New Roman"/>
                <w:szCs w:val="21"/>
              </w:rPr>
              <w:t>Li,Wu</w:t>
            </w:r>
            <w:proofErr w:type="spellEnd"/>
            <w:proofErr w:type="gram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Li, Two 3</w:t>
            </w:r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d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-4</w:t>
            </w:r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f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double helical chains including [Dy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M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](n) (M = Ni-II and Co-II) cores exhibiting slow magnetic relaxation, </w:t>
            </w:r>
            <w:r w:rsidRPr="00876B66">
              <w:rPr>
                <w:rFonts w:ascii="Times New Roman" w:hAnsi="Times New Roman" w:cs="Times New Roman"/>
                <w:i/>
                <w:kern w:val="0"/>
                <w:szCs w:val="21"/>
              </w:rPr>
              <w:t>Dalton Trans.</w:t>
            </w:r>
            <w:r w:rsidRPr="00876B66">
              <w:rPr>
                <w:rFonts w:ascii="Times New Roman" w:hAnsi="Times New Roman" w:cs="Times New Roman"/>
                <w:kern w:val="0"/>
                <w:szCs w:val="21"/>
              </w:rPr>
              <w:t>,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2016, 26(45): 10830-10835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.</w:t>
            </w:r>
          </w:p>
          <w:p w14:paraId="6EFF1242" w14:textId="0CED41A4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6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Yanmei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Chen,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Dandan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Gao,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Yahong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Li, Wu Li, Lamp-shaped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octametallic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lanthanide [Ln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8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SiO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4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] clusters based on a μ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4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-silicate-bridge core, </w:t>
            </w:r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J. Cluster Sci.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, 2016, 27,691-701.</w:t>
            </w:r>
          </w:p>
          <w:p w14:paraId="4A6C5DB2" w14:textId="5045E94A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7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*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Bingcheng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Liu, Yan Yang,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Zhaojing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Ba, Li Gong, Bo Wang, 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Shixiong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Min, </w:t>
            </w:r>
            <w:proofErr w:type="gramStart"/>
            <w:r w:rsidRPr="00876B66">
              <w:rPr>
                <w:rFonts w:ascii="Times New Roman" w:eastAsia="宋体" w:hAnsi="Times New Roman" w:cs="Times New Roman"/>
                <w:szCs w:val="21"/>
              </w:rPr>
              <w:t>Slow</w:t>
            </w:r>
            <w:proofErr w:type="gramEnd"/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 magnetic relaxation in a carboxylate-bridged one dimensional dysprosium complex, </w:t>
            </w:r>
            <w:proofErr w:type="spellStart"/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Inorg</w:t>
            </w:r>
            <w:proofErr w:type="spellEnd"/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. Chem. Comm.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, 2015, 61:132-135.</w:t>
            </w:r>
          </w:p>
          <w:p w14:paraId="3A5348E9" w14:textId="7C49A188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1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8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杨燕，巴召静，龚俐，刘炳成，王博，</w:t>
            </w:r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*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，新型</w:t>
            </w:r>
            <w:proofErr w:type="gramStart"/>
            <w:r w:rsidRPr="00876B66">
              <w:rPr>
                <w:rFonts w:ascii="Times New Roman" w:eastAsia="宋体" w:hAnsi="Times New Roman" w:cs="Times New Roman"/>
                <w:szCs w:val="21"/>
              </w:rPr>
              <w:t>铜配合物</w:t>
            </w:r>
            <w:proofErr w:type="gramEnd"/>
            <w:r w:rsidRPr="00876B66">
              <w:rPr>
                <w:rFonts w:ascii="Times New Roman" w:eastAsia="宋体" w:hAnsi="Times New Roman" w:cs="Times New Roman"/>
                <w:szCs w:val="21"/>
              </w:rPr>
              <w:t>[Cu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4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(N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3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)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6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(</w:t>
            </w:r>
            <w:proofErr w:type="spellStart"/>
            <w:r w:rsidRPr="00876B66">
              <w:rPr>
                <w:rFonts w:ascii="Times New Roman" w:eastAsia="宋体" w:hAnsi="Times New Roman" w:cs="Times New Roman"/>
                <w:szCs w:val="21"/>
              </w:rPr>
              <w:t>mpm</w:t>
            </w:r>
            <w:proofErr w:type="spellEnd"/>
            <w:r w:rsidRPr="00876B66">
              <w:rPr>
                <w:rFonts w:ascii="Times New Roman" w:eastAsia="宋体" w:hAnsi="Times New Roman" w:cs="Times New Roman"/>
                <w:szCs w:val="21"/>
              </w:rPr>
              <w:t>)</w:t>
            </w:r>
            <w:r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]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的合成及其晶体结构，</w:t>
            </w:r>
            <w:r w:rsidRPr="00876B66">
              <w:rPr>
                <w:rFonts w:ascii="Times New Roman" w:eastAsia="宋体" w:hAnsi="Times New Roman" w:cs="Times New Roman"/>
                <w:i/>
                <w:szCs w:val="21"/>
              </w:rPr>
              <w:t>合成化学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, 2015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，</w:t>
            </w:r>
            <w:r w:rsidR="00205621">
              <w:rPr>
                <w:rFonts w:ascii="Times New Roman" w:eastAsia="宋体" w:hAnsi="Times New Roman" w:cs="Times New Roman"/>
                <w:szCs w:val="21"/>
              </w:rPr>
              <w:t>23(9):806-810.</w:t>
            </w:r>
          </w:p>
          <w:p w14:paraId="2820E4EB" w14:textId="77FC9503" w:rsidR="004A3534" w:rsidRPr="00876B66" w:rsidRDefault="006F76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19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)</w:t>
            </w:r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Michael J.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Zaworotko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Wei Liu,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Zhuxiu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Zhang and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Yahong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Li, A unique μ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8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-silicate-bridged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octametallic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[Dy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8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SiO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4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] complex exhibiting slow magnetic relaxation,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CrystEngComm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, 2013,15, 5003-5006.</w:t>
            </w:r>
          </w:p>
          <w:p w14:paraId="10FACFC9" w14:textId="466209F5" w:rsidR="004A3534" w:rsidRPr="00876B66" w:rsidRDefault="00876B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0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>Shixiong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/>
                <w:szCs w:val="21"/>
              </w:rPr>
              <w:t xml:space="preserve"> She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Yanmei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Chen, Michael J.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Zaworotko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Wei Liu,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Yanyuan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Cao, Jian Wu and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Yahong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Li, Synthesis, structures and magnetic properties of a family of nitrate-bridged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octanuclear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 [Na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2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Ln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  <w:vertAlign w:val="subscript"/>
              </w:rPr>
              <w:t>6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] (Ln =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Dy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Tb,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Gd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 xml:space="preserve">, Sm) complexes, </w:t>
            </w:r>
            <w:r w:rsidR="004A3534" w:rsidRPr="00876B66">
              <w:rPr>
                <w:rFonts w:ascii="Times New Roman" w:eastAsia="宋体" w:hAnsi="Times New Roman" w:cs="Times New Roman"/>
                <w:i/>
                <w:szCs w:val="21"/>
              </w:rPr>
              <w:t>Dalton Trans.</w:t>
            </w:r>
            <w:r w:rsidR="004A3534" w:rsidRPr="00876B66">
              <w:rPr>
                <w:rFonts w:ascii="Times New Roman" w:eastAsia="宋体" w:hAnsi="Times New Roman" w:cs="Times New Roman"/>
                <w:szCs w:val="21"/>
              </w:rPr>
              <w:t>, 2013,42, 10433-10438.</w:t>
            </w:r>
          </w:p>
          <w:p w14:paraId="0101FF48" w14:textId="344618F5" w:rsidR="004A3534" w:rsidRPr="00876B66" w:rsidRDefault="00876B66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 w:rsidR="006F7666">
              <w:rPr>
                <w:rFonts w:ascii="Times New Roman" w:eastAsia="宋体" w:hAnsi="Times New Roman" w:cs="Times New Roman"/>
                <w:bCs/>
                <w:szCs w:val="21"/>
              </w:rPr>
              <w:t>1</w:t>
            </w:r>
            <w:r w:rsidR="004A3534" w:rsidRPr="00876B66">
              <w:rPr>
                <w:rFonts w:ascii="Times New Roman" w:eastAsia="宋体" w:hAnsi="Times New Roman" w:cs="Times New Roman"/>
                <w:bCs/>
                <w:szCs w:val="21"/>
              </w:rPr>
              <w:t xml:space="preserve">)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/>
                <w:bCs/>
                <w:szCs w:val="21"/>
              </w:rPr>
              <w:t>Shixiong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She</w:t>
            </w:r>
            <w:r w:rsidR="004A3534" w:rsidRPr="00876B66">
              <w:rPr>
                <w:rFonts w:ascii="Times New Roman" w:eastAsia="宋体" w:hAnsi="Times New Roman" w:cs="Times New Roman"/>
                <w:bCs/>
                <w:szCs w:val="21"/>
              </w:rPr>
              <w:t xml:space="preserve">, </w:t>
            </w:r>
            <w:proofErr w:type="spellStart"/>
            <w:r w:rsidR="004A3534" w:rsidRPr="00876B66">
              <w:rPr>
                <w:rFonts w:ascii="Times New Roman" w:eastAsia="宋体" w:hAnsi="Times New Roman" w:cs="Times New Roman"/>
                <w:bCs/>
                <w:szCs w:val="21"/>
              </w:rPr>
              <w:t>Bitao</w:t>
            </w:r>
            <w:proofErr w:type="spellEnd"/>
            <w:r w:rsidR="004A3534" w:rsidRPr="00876B66">
              <w:rPr>
                <w:rFonts w:ascii="Times New Roman" w:eastAsia="宋体" w:hAnsi="Times New Roman" w:cs="Times New Roman"/>
                <w:bCs/>
                <w:szCs w:val="21"/>
              </w:rPr>
              <w:t xml:space="preserve"> Su, Yang Yan, Preparation of functional polymer PSB nanomaterial and its catalytic property, </w:t>
            </w:r>
            <w:r w:rsidR="004A3534" w:rsidRPr="00876B66">
              <w:rPr>
                <w:rFonts w:ascii="Times New Roman" w:eastAsia="宋体" w:hAnsi="Times New Roman" w:cs="Times New Roman"/>
                <w:bCs/>
                <w:i/>
                <w:szCs w:val="21"/>
              </w:rPr>
              <w:t>Chin. Appl. Chem.</w:t>
            </w:r>
            <w:r w:rsidR="004A3534" w:rsidRPr="00876B66">
              <w:rPr>
                <w:rFonts w:ascii="Times New Roman" w:eastAsia="宋体" w:hAnsi="Times New Roman" w:cs="Times New Roman"/>
                <w:bCs/>
                <w:szCs w:val="21"/>
              </w:rPr>
              <w:t>, 2008, 25(11):1301-1305.</w:t>
            </w:r>
          </w:p>
          <w:p w14:paraId="44AB158B" w14:textId="09BCBEBD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 w:rsidR="006F7666"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)</w:t>
            </w:r>
            <w:r w:rsidRPr="00876B6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</w:t>
            </w:r>
            <w:proofErr w:type="spellStart"/>
            <w:r w:rsidRPr="00876B66">
              <w:rPr>
                <w:rFonts w:ascii="Times New Roman" w:eastAsia="宋体" w:hAnsi="Times New Roman" w:cs="Times New Roman"/>
                <w:b/>
                <w:bCs/>
                <w:szCs w:val="21"/>
              </w:rPr>
              <w:t>Shixiong</w:t>
            </w:r>
            <w:proofErr w:type="spellEnd"/>
            <w:r w:rsidRPr="00876B66">
              <w:rPr>
                <w:rFonts w:ascii="Times New Roman" w:eastAsia="宋体" w:hAnsi="Times New Roman" w:cs="Times New Roman"/>
                <w:b/>
                <w:bCs/>
                <w:szCs w:val="21"/>
              </w:rPr>
              <w:t xml:space="preserve"> She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 xml:space="preserve">, </w:t>
            </w:r>
            <w:proofErr w:type="spellStart"/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Bitao</w:t>
            </w:r>
            <w:proofErr w:type="spellEnd"/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 xml:space="preserve"> Su, Yang Yan, A new property of conjugated polymer PFP, </w:t>
            </w:r>
            <w:proofErr w:type="spellStart"/>
            <w:r w:rsidRPr="00876B66">
              <w:rPr>
                <w:rFonts w:ascii="Times New Roman" w:eastAsia="宋体" w:hAnsi="Times New Roman" w:cs="Times New Roman"/>
                <w:bCs/>
                <w:i/>
                <w:szCs w:val="21"/>
              </w:rPr>
              <w:t>Acta</w:t>
            </w:r>
            <w:proofErr w:type="spellEnd"/>
            <w:r w:rsidRPr="00876B66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</w:t>
            </w:r>
            <w:proofErr w:type="spellStart"/>
            <w:r w:rsidRPr="00876B66">
              <w:rPr>
                <w:rFonts w:ascii="Times New Roman" w:eastAsia="宋体" w:hAnsi="Times New Roman" w:cs="Times New Roman"/>
                <w:bCs/>
                <w:i/>
                <w:szCs w:val="21"/>
              </w:rPr>
              <w:t>Phys-Chim</w:t>
            </w:r>
            <w:proofErr w:type="spellEnd"/>
            <w:r w:rsidRPr="00876B66">
              <w:rPr>
                <w:rFonts w:ascii="Times New Roman" w:eastAsia="宋体" w:hAnsi="Times New Roman" w:cs="Times New Roman"/>
                <w:bCs/>
                <w:i/>
                <w:szCs w:val="21"/>
              </w:rPr>
              <w:t xml:space="preserve"> Sin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, 2007, 23(6): 900-904.</w:t>
            </w:r>
          </w:p>
          <w:p w14:paraId="72664BA9" w14:textId="44752720" w:rsidR="004A3534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宋体" w:hAnsi="Times New Roman" w:cs="Times New Roman"/>
                <w:bCs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szCs w:val="21"/>
              </w:rPr>
              <w:t>2</w:t>
            </w:r>
            <w:r w:rsidR="006F7666">
              <w:rPr>
                <w:rFonts w:ascii="Times New Roman" w:eastAsia="宋体" w:hAnsi="Times New Roman" w:cs="Times New Roman"/>
                <w:szCs w:val="21"/>
              </w:rPr>
              <w:t>3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 xml:space="preserve">) </w:t>
            </w:r>
            <w:r w:rsidRPr="00876B66">
              <w:rPr>
                <w:rFonts w:ascii="Times New Roman" w:eastAsia="宋体" w:hAnsi="Times New Roman" w:cs="Times New Roman"/>
                <w:b/>
                <w:szCs w:val="21"/>
              </w:rPr>
              <w:t>佘世雄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，杨燕，苏港平，赵秦艺，一种稀土金属有机框架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Ho-MOF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的制备方法与应用，中国发明专利，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专利号：</w:t>
            </w:r>
            <w:r w:rsidR="00205621">
              <w:rPr>
                <w:rFonts w:ascii="Times New Roman" w:eastAsia="宋体" w:hAnsi="Times New Roman" w:cs="Times New Roman"/>
                <w:bCs/>
                <w:szCs w:val="21"/>
              </w:rPr>
              <w:t>2017106662555.5.</w:t>
            </w:r>
          </w:p>
          <w:p w14:paraId="0841B93F" w14:textId="7C6DAA89" w:rsidR="00D84EF0" w:rsidRPr="00876B66" w:rsidRDefault="004A3534" w:rsidP="009E0629">
            <w:pPr>
              <w:spacing w:line="300" w:lineRule="auto"/>
              <w:ind w:firstLineChars="150" w:firstLine="315"/>
              <w:rPr>
                <w:rFonts w:ascii="Times New Roman" w:eastAsia="仿宋" w:hAnsi="Times New Roman" w:cs="Times New Roman"/>
                <w:b/>
                <w:bCs/>
                <w:szCs w:val="21"/>
              </w:rPr>
            </w:pP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2</w:t>
            </w:r>
            <w:r w:rsidR="006F7666">
              <w:rPr>
                <w:rFonts w:ascii="Times New Roman" w:eastAsia="宋体" w:hAnsi="Times New Roman" w:cs="Times New Roman"/>
                <w:bCs/>
                <w:szCs w:val="21"/>
              </w:rPr>
              <w:t>4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 xml:space="preserve">) </w:t>
            </w:r>
            <w:r w:rsidRPr="006F7666">
              <w:rPr>
                <w:rFonts w:ascii="Times New Roman" w:eastAsia="宋体" w:hAnsi="Times New Roman" w:cs="Times New Roman"/>
                <w:b/>
                <w:bCs/>
                <w:szCs w:val="21"/>
              </w:rPr>
              <w:t>佘世雄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，杨燕，谢健阳，谢文典，隆月华，一种阴离子型共价有机框架薄膜材料的制备与应用，</w:t>
            </w:r>
            <w:r w:rsidRPr="00876B66">
              <w:rPr>
                <w:rFonts w:ascii="Times New Roman" w:eastAsia="宋体" w:hAnsi="Times New Roman" w:cs="Times New Roman"/>
                <w:szCs w:val="21"/>
              </w:rPr>
              <w:t>中国发明专利，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申请号：</w:t>
            </w:r>
            <w:r w:rsidRPr="00876B66">
              <w:rPr>
                <w:rFonts w:ascii="Times New Roman" w:eastAsia="宋体" w:hAnsi="Times New Roman" w:cs="Times New Roman"/>
                <w:bCs/>
                <w:szCs w:val="21"/>
              </w:rPr>
              <w:t>202410310297.5.</w:t>
            </w:r>
          </w:p>
        </w:tc>
      </w:tr>
    </w:tbl>
    <w:p w14:paraId="578D6368" w14:textId="77777777" w:rsidR="00BC0EAF" w:rsidRDefault="00BC0EAF">
      <w:pPr>
        <w:rPr>
          <w:rFonts w:ascii="Times New Roman" w:hAnsi="Times New Roman" w:cs="Times New Roman"/>
        </w:rPr>
      </w:pPr>
    </w:p>
    <w:sectPr w:rsidR="00BC0EAF" w:rsidSect="003505E8">
      <w:pgSz w:w="11906" w:h="16838"/>
      <w:pgMar w:top="1440" w:right="1558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aiTi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68A"/>
    <w:rsid w:val="00000CCA"/>
    <w:rsid w:val="000158BF"/>
    <w:rsid w:val="00083C1C"/>
    <w:rsid w:val="000B55F2"/>
    <w:rsid w:val="00171B06"/>
    <w:rsid w:val="00174556"/>
    <w:rsid w:val="00187288"/>
    <w:rsid w:val="001A7F05"/>
    <w:rsid w:val="001F35A7"/>
    <w:rsid w:val="00205621"/>
    <w:rsid w:val="00254EEA"/>
    <w:rsid w:val="0029539F"/>
    <w:rsid w:val="002D22C5"/>
    <w:rsid w:val="002D7355"/>
    <w:rsid w:val="002F07E0"/>
    <w:rsid w:val="00330985"/>
    <w:rsid w:val="003505E8"/>
    <w:rsid w:val="003D3CA6"/>
    <w:rsid w:val="00411138"/>
    <w:rsid w:val="00411F44"/>
    <w:rsid w:val="004746CE"/>
    <w:rsid w:val="004A3534"/>
    <w:rsid w:val="004E6BC0"/>
    <w:rsid w:val="0052257A"/>
    <w:rsid w:val="005B14DF"/>
    <w:rsid w:val="005B3E30"/>
    <w:rsid w:val="005E162B"/>
    <w:rsid w:val="00663CB4"/>
    <w:rsid w:val="006A6836"/>
    <w:rsid w:val="006D2354"/>
    <w:rsid w:val="006F7666"/>
    <w:rsid w:val="007113CD"/>
    <w:rsid w:val="00721612"/>
    <w:rsid w:val="0076273E"/>
    <w:rsid w:val="007803FA"/>
    <w:rsid w:val="0079768F"/>
    <w:rsid w:val="007A018A"/>
    <w:rsid w:val="007A50CC"/>
    <w:rsid w:val="007C4648"/>
    <w:rsid w:val="007D70F6"/>
    <w:rsid w:val="00816522"/>
    <w:rsid w:val="00876B66"/>
    <w:rsid w:val="008D5E10"/>
    <w:rsid w:val="009160AE"/>
    <w:rsid w:val="00925000"/>
    <w:rsid w:val="009701FC"/>
    <w:rsid w:val="00993517"/>
    <w:rsid w:val="009D0328"/>
    <w:rsid w:val="009E0629"/>
    <w:rsid w:val="00A44F11"/>
    <w:rsid w:val="00AB74CC"/>
    <w:rsid w:val="00AF7725"/>
    <w:rsid w:val="00B37D47"/>
    <w:rsid w:val="00B933C6"/>
    <w:rsid w:val="00BA25B1"/>
    <w:rsid w:val="00BC0EAF"/>
    <w:rsid w:val="00BF5C22"/>
    <w:rsid w:val="00C51F6E"/>
    <w:rsid w:val="00C654AF"/>
    <w:rsid w:val="00C65866"/>
    <w:rsid w:val="00CB768A"/>
    <w:rsid w:val="00D41584"/>
    <w:rsid w:val="00D554C6"/>
    <w:rsid w:val="00D84EF0"/>
    <w:rsid w:val="00E16821"/>
    <w:rsid w:val="00E54874"/>
    <w:rsid w:val="00F31327"/>
    <w:rsid w:val="00F343AE"/>
    <w:rsid w:val="00FB6407"/>
    <w:rsid w:val="4F5D0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1C08B"/>
  <w15:docId w15:val="{8D5C6AB2-B0CD-4CD0-9727-16DB8192A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批注框文本 字符"/>
    <w:basedOn w:val="a0"/>
    <w:link w:val="a3"/>
    <w:uiPriority w:val="99"/>
    <w:semiHidden/>
    <w:rPr>
      <w:sz w:val="18"/>
      <w:szCs w:val="18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521B2D-0302-4369-8834-E921A421E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3</Pages>
  <Words>708</Words>
  <Characters>4036</Characters>
  <Application>Microsoft Office Word</Application>
  <DocSecurity>0</DocSecurity>
  <Lines>33</Lines>
  <Paragraphs>9</Paragraphs>
  <ScaleCrop>false</ScaleCrop>
  <Company>Micorosoft</Company>
  <LinksUpToDate>false</LinksUpToDate>
  <CharactersWithSpaces>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Jiang Ying</dc:creator>
  <cp:lastModifiedBy>Micorosoft</cp:lastModifiedBy>
  <cp:revision>13</cp:revision>
  <cp:lastPrinted>2024-03-07T03:26:00Z</cp:lastPrinted>
  <dcterms:created xsi:type="dcterms:W3CDTF">2026-09-07T00:53:00Z</dcterms:created>
  <dcterms:modified xsi:type="dcterms:W3CDTF">2026-09-07T01:07:00Z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eyJoZGlkIjoiZTIyOTczM2QwMzMzY2I2NTZhYjE3OGY1YjU5ZGY2NGMiLCJ1c2VySWQiOiIxNTM1MDgzMDUwIn0=</vt:lpwstr>
  </property>
  <property fmtid="{D5CDD505-2E9C-101B-9397-08002B2CF9AE}" pid="3" name="KSOProductBuildVer">
    <vt:lpwstr>2052-12.1.0.28043</vt:lpwstr>
  </property>
  <property fmtid="{D5CDD505-2E9C-101B-9397-08002B2CF9AE}" pid="4" name="ICV">
    <vt:lpwstr>4244254FE2024EA78246690AF4EF8D01_13</vt:lpwstr>
  </property>
</Properties>
</file>